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95B3" w14:textId="77777777" w:rsidR="00307DFA" w:rsidRPr="003573AA" w:rsidRDefault="00307DFA" w:rsidP="00363840">
      <w:pPr>
        <w:spacing w:after="0" w:line="240" w:lineRule="auto"/>
        <w:rPr>
          <w:rFonts w:ascii="Canal" w:hAnsi="Canal" w:cstheme="minorHAnsi"/>
          <w:b/>
          <w:bCs/>
        </w:rPr>
      </w:pPr>
    </w:p>
    <w:p w14:paraId="570C9F9B" w14:textId="77777777" w:rsidR="00363840" w:rsidRPr="003573AA" w:rsidRDefault="00363840" w:rsidP="00363840">
      <w:pPr>
        <w:spacing w:after="0" w:line="240" w:lineRule="auto"/>
        <w:rPr>
          <w:rFonts w:ascii="Canal" w:hAnsi="Canal" w:cstheme="minorHAnsi"/>
        </w:rPr>
      </w:pPr>
    </w:p>
    <w:p w14:paraId="4B5972B5" w14:textId="56FBAEAC" w:rsidR="003573AA" w:rsidRPr="003573AA" w:rsidRDefault="003573AA" w:rsidP="003573AA">
      <w:pPr>
        <w:spacing w:after="0"/>
        <w:rPr>
          <w:rFonts w:ascii="Canal" w:hAnsi="Canal"/>
          <w:b/>
          <w:bCs/>
          <w:sz w:val="32"/>
          <w:szCs w:val="32"/>
        </w:rPr>
      </w:pPr>
      <w:r w:rsidRPr="003573AA">
        <w:rPr>
          <w:rFonts w:ascii="Canal" w:hAnsi="Canal"/>
          <w:b/>
          <w:bCs/>
          <w:sz w:val="32"/>
          <w:szCs w:val="32"/>
        </w:rPr>
        <w:t>INFO-NÉGO DU 27 MARS 2023</w:t>
      </w:r>
    </w:p>
    <w:p w14:paraId="419278DF" w14:textId="77777777" w:rsidR="003573AA" w:rsidRPr="003573AA" w:rsidRDefault="003573AA" w:rsidP="003573AA">
      <w:pPr>
        <w:spacing w:after="0"/>
        <w:rPr>
          <w:rFonts w:ascii="Canal" w:hAnsi="Canal"/>
          <w:sz w:val="28"/>
          <w:szCs w:val="28"/>
        </w:rPr>
      </w:pPr>
    </w:p>
    <w:p w14:paraId="703D595D" w14:textId="77777777" w:rsidR="003573AA" w:rsidRPr="003573AA" w:rsidRDefault="003573AA" w:rsidP="003573AA">
      <w:pPr>
        <w:spacing w:after="0"/>
        <w:rPr>
          <w:rFonts w:ascii="Canal" w:hAnsi="Canal"/>
          <w:sz w:val="28"/>
          <w:szCs w:val="28"/>
        </w:rPr>
      </w:pPr>
    </w:p>
    <w:p w14:paraId="2B33EB2A" w14:textId="4CECD5D1" w:rsidR="003573AA" w:rsidRPr="003573AA" w:rsidRDefault="003573AA" w:rsidP="003573AA">
      <w:pPr>
        <w:spacing w:after="0"/>
        <w:rPr>
          <w:rFonts w:ascii="Canal" w:hAnsi="Canal"/>
          <w:b/>
          <w:bCs/>
          <w:sz w:val="32"/>
          <w:szCs w:val="32"/>
        </w:rPr>
      </w:pPr>
      <w:r w:rsidRPr="003573AA">
        <w:rPr>
          <w:rFonts w:ascii="Canal" w:hAnsi="Canal"/>
          <w:b/>
          <w:bCs/>
          <w:sz w:val="32"/>
          <w:szCs w:val="32"/>
        </w:rPr>
        <w:t xml:space="preserve">Dépôt à la table centrale par le gouvernement </w:t>
      </w:r>
      <w:r>
        <w:rPr>
          <w:rFonts w:ascii="Canal" w:hAnsi="Canal"/>
          <w:b/>
          <w:bCs/>
          <w:sz w:val="32"/>
          <w:szCs w:val="32"/>
        </w:rPr>
        <w:t xml:space="preserve">- </w:t>
      </w:r>
    </w:p>
    <w:p w14:paraId="01D1702C" w14:textId="77777777" w:rsidR="003573AA" w:rsidRPr="003573AA" w:rsidRDefault="003573AA" w:rsidP="003573AA">
      <w:pPr>
        <w:spacing w:after="0"/>
        <w:rPr>
          <w:rFonts w:ascii="Canal" w:hAnsi="Canal"/>
          <w:b/>
          <w:bCs/>
          <w:sz w:val="28"/>
          <w:szCs w:val="28"/>
        </w:rPr>
      </w:pPr>
      <w:r w:rsidRPr="003573AA">
        <w:rPr>
          <w:rFonts w:ascii="Canal" w:hAnsi="Canal"/>
          <w:b/>
          <w:bCs/>
          <w:sz w:val="40"/>
          <w:szCs w:val="40"/>
        </w:rPr>
        <w:t>Le Front commun prendra le temps d’étudier l’offre</w:t>
      </w:r>
    </w:p>
    <w:p w14:paraId="5AC8E727" w14:textId="77777777" w:rsidR="003573AA" w:rsidRDefault="003573AA" w:rsidP="003573AA">
      <w:pPr>
        <w:spacing w:after="0"/>
        <w:rPr>
          <w:rFonts w:ascii="Canal" w:hAnsi="Canal"/>
          <w:sz w:val="28"/>
          <w:szCs w:val="28"/>
        </w:rPr>
      </w:pPr>
    </w:p>
    <w:p w14:paraId="4680404E" w14:textId="77777777" w:rsidR="003573AA" w:rsidRPr="003573AA" w:rsidRDefault="003573AA" w:rsidP="003573AA">
      <w:pPr>
        <w:spacing w:after="0"/>
        <w:rPr>
          <w:rFonts w:ascii="Canal" w:hAnsi="Canal"/>
          <w:sz w:val="28"/>
          <w:szCs w:val="28"/>
        </w:rPr>
      </w:pPr>
    </w:p>
    <w:p w14:paraId="6858B296" w14:textId="0177E1DC" w:rsidR="003573AA" w:rsidRPr="003573AA" w:rsidRDefault="003573AA" w:rsidP="003573AA">
      <w:pPr>
        <w:spacing w:after="0"/>
        <w:rPr>
          <w:rFonts w:ascii="Canal" w:hAnsi="Canal"/>
          <w:b/>
          <w:bCs/>
          <w:sz w:val="28"/>
          <w:szCs w:val="28"/>
        </w:rPr>
      </w:pPr>
      <w:r w:rsidRPr="4BC4A94F">
        <w:rPr>
          <w:rFonts w:ascii="Canal" w:hAnsi="Canal"/>
          <w:b/>
          <w:bCs/>
          <w:sz w:val="28"/>
          <w:szCs w:val="28"/>
        </w:rPr>
        <w:t>Plus tôt aujourd’hui, les représentants du Conseil d</w:t>
      </w:r>
      <w:r w:rsidR="00413750" w:rsidRPr="4BC4A94F">
        <w:rPr>
          <w:rFonts w:ascii="Canal" w:hAnsi="Canal"/>
          <w:b/>
          <w:bCs/>
          <w:sz w:val="28"/>
          <w:szCs w:val="28"/>
        </w:rPr>
        <w:t>u</w:t>
      </w:r>
      <w:r w:rsidRPr="4BC4A94F">
        <w:rPr>
          <w:rFonts w:ascii="Canal" w:hAnsi="Canal"/>
          <w:b/>
          <w:bCs/>
          <w:sz w:val="28"/>
          <w:szCs w:val="28"/>
        </w:rPr>
        <w:t xml:space="preserve"> trésor ont déposé une offre globale aux négociateurs du Front commun à la table centrale de négociation. </w:t>
      </w:r>
    </w:p>
    <w:p w14:paraId="5FA006B6" w14:textId="77777777" w:rsidR="003573AA" w:rsidRDefault="003573AA" w:rsidP="003573AA">
      <w:pPr>
        <w:spacing w:after="0"/>
        <w:rPr>
          <w:rFonts w:ascii="Canal" w:hAnsi="Canal"/>
          <w:sz w:val="24"/>
          <w:szCs w:val="24"/>
        </w:rPr>
      </w:pPr>
    </w:p>
    <w:p w14:paraId="7079E640" w14:textId="7C33805F" w:rsidR="003573AA" w:rsidRPr="00F8300A" w:rsidRDefault="003573AA" w:rsidP="00C8103E">
      <w:pPr>
        <w:spacing w:after="0"/>
        <w:rPr>
          <w:rFonts w:ascii="Canal Book" w:hAnsi="Canal Book"/>
          <w:sz w:val="24"/>
          <w:szCs w:val="24"/>
        </w:rPr>
      </w:pPr>
      <w:r w:rsidRPr="4BC4A94F">
        <w:rPr>
          <w:rFonts w:ascii="Canal Book" w:hAnsi="Canal Book"/>
          <w:sz w:val="24"/>
          <w:szCs w:val="24"/>
        </w:rPr>
        <w:t xml:space="preserve">La </w:t>
      </w:r>
      <w:r w:rsidR="00C8103E" w:rsidRPr="4BC4A94F">
        <w:rPr>
          <w:rFonts w:ascii="Canal Book" w:hAnsi="Canal Book"/>
          <w:sz w:val="24"/>
          <w:szCs w:val="24"/>
        </w:rPr>
        <w:t>Confédération des syndicats nationaux (CSN), la Centrale des syndicats du Québec (CSQ), la Fédération des travailleurs et travailleuses du Québec (FTQ) et l’Alliance du personnel professionnel et technique de la santé et des services sociaux (APTS)</w:t>
      </w:r>
      <w:r w:rsidRPr="4BC4A94F">
        <w:rPr>
          <w:rFonts w:ascii="Canal Book" w:hAnsi="Canal Book"/>
          <w:sz w:val="24"/>
          <w:szCs w:val="24"/>
        </w:rPr>
        <w:t xml:space="preserve"> ont annoncé avoir pris acte du nouveau dépôt et ont surtout précisé leur intention de prendre le temps d’étudier cette nouvelle offre avant de faire tout autre commentaire. Ce nouveau dépôt vient préciser le précédent plutôt que de le bonifier</w:t>
      </w:r>
      <w:r w:rsidR="00C8103E" w:rsidRPr="4BC4A94F">
        <w:rPr>
          <w:rFonts w:ascii="Canal Book" w:hAnsi="Canal Book"/>
          <w:sz w:val="24"/>
          <w:szCs w:val="24"/>
        </w:rPr>
        <w:t>,</w:t>
      </w:r>
      <w:r w:rsidRPr="4BC4A94F">
        <w:rPr>
          <w:rFonts w:ascii="Canal Book" w:hAnsi="Canal Book"/>
          <w:sz w:val="24"/>
          <w:szCs w:val="24"/>
        </w:rPr>
        <w:t xml:space="preserve"> tel que le prétend le gouvernement. Le Front commun avait d’ailleurs invité ce dernier à </w:t>
      </w:r>
      <w:r w:rsidR="00EF1C93" w:rsidRPr="4BC4A94F">
        <w:rPr>
          <w:rFonts w:ascii="Canal Book" w:hAnsi="Canal Book"/>
          <w:sz w:val="24"/>
          <w:szCs w:val="24"/>
        </w:rPr>
        <w:t>détailler</w:t>
      </w:r>
      <w:r w:rsidRPr="4BC4A94F">
        <w:rPr>
          <w:rFonts w:ascii="Canal Book" w:hAnsi="Canal Book"/>
          <w:sz w:val="24"/>
          <w:szCs w:val="24"/>
        </w:rPr>
        <w:t xml:space="preserve"> ses offres à maintes reprises.  </w:t>
      </w:r>
    </w:p>
    <w:p w14:paraId="0F831379" w14:textId="77777777" w:rsidR="003573AA" w:rsidRPr="00F8300A" w:rsidRDefault="003573AA" w:rsidP="003573AA">
      <w:pPr>
        <w:spacing w:after="0"/>
        <w:rPr>
          <w:rFonts w:ascii="Canal Book" w:hAnsi="Canal Book"/>
          <w:sz w:val="24"/>
          <w:szCs w:val="24"/>
        </w:rPr>
      </w:pPr>
    </w:p>
    <w:p w14:paraId="5AF78E80" w14:textId="087447F3" w:rsidR="003573AA" w:rsidRPr="00F8300A" w:rsidRDefault="003573AA" w:rsidP="28B51050">
      <w:pPr>
        <w:spacing w:after="0"/>
        <w:rPr>
          <w:rFonts w:ascii="Canal Book" w:hAnsi="Canal Book"/>
          <w:sz w:val="24"/>
          <w:szCs w:val="24"/>
        </w:rPr>
      </w:pPr>
      <w:r w:rsidRPr="75F54893">
        <w:rPr>
          <w:rFonts w:ascii="Canal Book" w:hAnsi="Canal Book"/>
          <w:sz w:val="24"/>
          <w:szCs w:val="24"/>
        </w:rPr>
        <w:t xml:space="preserve">Nous le rappelons, le Front commun est prêt à négocier en tout temps afin d’arriver à un règlement </w:t>
      </w:r>
      <w:r w:rsidR="00505184" w:rsidRPr="75F54893">
        <w:rPr>
          <w:rFonts w:ascii="Canal Book" w:hAnsi="Canal Book"/>
          <w:sz w:val="24"/>
          <w:szCs w:val="24"/>
        </w:rPr>
        <w:t xml:space="preserve">qui sera </w:t>
      </w:r>
      <w:r w:rsidRPr="75F54893">
        <w:rPr>
          <w:rFonts w:ascii="Canal Book" w:hAnsi="Canal Book"/>
          <w:sz w:val="24"/>
          <w:szCs w:val="24"/>
        </w:rPr>
        <w:t>à la fois gagnant pour les 420</w:t>
      </w:r>
      <w:r w:rsidR="00C8103E" w:rsidRPr="75F54893">
        <w:rPr>
          <w:rFonts w:ascii="Canal Book" w:hAnsi="Canal Book"/>
          <w:sz w:val="24"/>
          <w:szCs w:val="24"/>
        </w:rPr>
        <w:t> </w:t>
      </w:r>
      <w:r w:rsidRPr="75F54893">
        <w:rPr>
          <w:rFonts w:ascii="Canal Book" w:hAnsi="Canal Book"/>
          <w:sz w:val="24"/>
          <w:szCs w:val="24"/>
        </w:rPr>
        <w:t xml:space="preserve">000 travailleuses et travailleurs qu’il représente </w:t>
      </w:r>
      <w:r w:rsidR="00C8103E" w:rsidRPr="75F54893">
        <w:rPr>
          <w:rFonts w:ascii="Canal Book" w:hAnsi="Canal Book"/>
          <w:sz w:val="24"/>
          <w:szCs w:val="24"/>
        </w:rPr>
        <w:t>en</w:t>
      </w:r>
      <w:r w:rsidRPr="75F54893">
        <w:rPr>
          <w:rFonts w:ascii="Canal Book" w:hAnsi="Canal Book"/>
          <w:sz w:val="24"/>
          <w:szCs w:val="24"/>
        </w:rPr>
        <w:t xml:space="preserve"> santé et services sociaux, en éducation et en enseignement supérieur que pour la population québécoise. </w:t>
      </w:r>
    </w:p>
    <w:p w14:paraId="4D040389" w14:textId="6459AA2D" w:rsidR="75F54893" w:rsidRDefault="75F54893" w:rsidP="75F54893">
      <w:pPr>
        <w:spacing w:after="0"/>
        <w:rPr>
          <w:rFonts w:ascii="Canal Book" w:hAnsi="Canal Book"/>
          <w:sz w:val="24"/>
          <w:szCs w:val="24"/>
        </w:rPr>
      </w:pPr>
    </w:p>
    <w:p w14:paraId="3E56D018" w14:textId="3D2663FF" w:rsidR="003573AA" w:rsidRPr="00F8300A" w:rsidRDefault="003573AA" w:rsidP="003573AA">
      <w:pPr>
        <w:spacing w:after="0"/>
        <w:rPr>
          <w:rFonts w:ascii="Canal Book" w:hAnsi="Canal Book"/>
          <w:sz w:val="24"/>
          <w:szCs w:val="24"/>
        </w:rPr>
      </w:pPr>
      <w:r w:rsidRPr="75F54893">
        <w:rPr>
          <w:rFonts w:ascii="Canal Book" w:hAnsi="Canal Book"/>
          <w:sz w:val="24"/>
          <w:szCs w:val="24"/>
        </w:rPr>
        <w:t>Restez à l’aff</w:t>
      </w:r>
      <w:r w:rsidR="00024A54" w:rsidRPr="75F54893">
        <w:rPr>
          <w:rFonts w:ascii="Canal Book" w:hAnsi="Canal Book"/>
          <w:sz w:val="24"/>
          <w:szCs w:val="24"/>
        </w:rPr>
        <w:t>û</w:t>
      </w:r>
      <w:r w:rsidRPr="75F54893">
        <w:rPr>
          <w:rFonts w:ascii="Canal Book" w:hAnsi="Canal Book"/>
          <w:sz w:val="24"/>
          <w:szCs w:val="24"/>
        </w:rPr>
        <w:t>t</w:t>
      </w:r>
      <w:r w:rsidR="007C3C45" w:rsidRPr="75F54893">
        <w:rPr>
          <w:rFonts w:ascii="Canal Book" w:hAnsi="Canal Book"/>
          <w:sz w:val="24"/>
          <w:szCs w:val="24"/>
        </w:rPr>
        <w:t>, nous</w:t>
      </w:r>
      <w:r w:rsidRPr="75F54893">
        <w:rPr>
          <w:rFonts w:ascii="Canal Book" w:hAnsi="Canal Book"/>
          <w:sz w:val="24"/>
          <w:szCs w:val="24"/>
        </w:rPr>
        <w:t xml:space="preserve"> vous </w:t>
      </w:r>
      <w:r w:rsidR="00C036FB">
        <w:rPr>
          <w:rFonts w:ascii="Canal Book" w:hAnsi="Canal Book"/>
          <w:sz w:val="24"/>
          <w:szCs w:val="24"/>
        </w:rPr>
        <w:t>informerons</w:t>
      </w:r>
      <w:r w:rsidRPr="75F54893">
        <w:rPr>
          <w:rFonts w:ascii="Canal Book" w:hAnsi="Canal Book"/>
          <w:sz w:val="24"/>
          <w:szCs w:val="24"/>
        </w:rPr>
        <w:t xml:space="preserve"> des suites que nous donnerons à ce dépôt</w:t>
      </w:r>
      <w:r w:rsidR="00C036FB">
        <w:rPr>
          <w:rFonts w:ascii="Canal Book" w:hAnsi="Canal Book"/>
          <w:sz w:val="24"/>
          <w:szCs w:val="24"/>
        </w:rPr>
        <w:t xml:space="preserve"> dans un prochain info-négo</w:t>
      </w:r>
      <w:r w:rsidRPr="75F54893">
        <w:rPr>
          <w:rFonts w:ascii="Canal Book" w:hAnsi="Canal Book"/>
          <w:sz w:val="24"/>
          <w:szCs w:val="24"/>
        </w:rPr>
        <w:t xml:space="preserve">. </w:t>
      </w:r>
    </w:p>
    <w:p w14:paraId="79664F93" w14:textId="28DAFC67" w:rsidR="75F54893" w:rsidRPr="00D645D3" w:rsidRDefault="75F54893" w:rsidP="75F54893">
      <w:pPr>
        <w:spacing w:after="0"/>
        <w:rPr>
          <w:rFonts w:ascii="Canal Book" w:eastAsia="Canal Book" w:hAnsi="Canal Book" w:cs="Canal Book"/>
          <w:sz w:val="24"/>
          <w:szCs w:val="24"/>
        </w:rPr>
      </w:pPr>
    </w:p>
    <w:p w14:paraId="732E7AC6" w14:textId="7F03AB5A" w:rsidR="1E01107F" w:rsidRDefault="47B357AC" w:rsidP="75F54893">
      <w:pPr>
        <w:spacing w:after="0"/>
        <w:rPr>
          <w:rFonts w:ascii="Canal" w:hAnsi="Canal"/>
          <w:sz w:val="24"/>
          <w:szCs w:val="24"/>
        </w:rPr>
      </w:pPr>
      <w:r w:rsidRPr="00D645D3">
        <w:rPr>
          <w:rFonts w:ascii="Canal Book" w:eastAsia="Canal Book" w:hAnsi="Canal Book" w:cs="Canal Book"/>
          <w:sz w:val="24"/>
          <w:szCs w:val="24"/>
        </w:rPr>
        <w:t xml:space="preserve">Par ailleurs, </w:t>
      </w:r>
      <w:r w:rsidR="50DA977A" w:rsidRPr="00D645D3">
        <w:rPr>
          <w:rFonts w:ascii="Canal Book" w:eastAsia="Canal Book" w:hAnsi="Canal Book" w:cs="Canal Book"/>
          <w:sz w:val="24"/>
          <w:szCs w:val="24"/>
        </w:rPr>
        <w:t xml:space="preserve">dans le contexte actuel, </w:t>
      </w:r>
      <w:r w:rsidRPr="00D645D3">
        <w:rPr>
          <w:rFonts w:ascii="Canal Book" w:eastAsia="Canal Book" w:hAnsi="Canal Book" w:cs="Canal Book"/>
          <w:sz w:val="24"/>
          <w:szCs w:val="24"/>
        </w:rPr>
        <w:t xml:space="preserve">le gouvernement </w:t>
      </w:r>
      <w:r w:rsidR="1DD60BA0" w:rsidRPr="00D645D3">
        <w:rPr>
          <w:rFonts w:ascii="Canal Book" w:eastAsia="Canal Book" w:hAnsi="Canal Book" w:cs="Canal Book"/>
          <w:sz w:val="24"/>
          <w:szCs w:val="24"/>
        </w:rPr>
        <w:t xml:space="preserve">n’a eu </w:t>
      </w:r>
      <w:r w:rsidR="00C036FB">
        <w:rPr>
          <w:rFonts w:ascii="Canal Book" w:eastAsia="Canal Book" w:hAnsi="Canal Book" w:cs="Canal Book"/>
          <w:sz w:val="24"/>
          <w:szCs w:val="24"/>
        </w:rPr>
        <w:t xml:space="preserve">d’autre </w:t>
      </w:r>
      <w:r w:rsidR="1DD60BA0" w:rsidRPr="00D645D3">
        <w:rPr>
          <w:rFonts w:ascii="Canal Book" w:eastAsia="Canal Book" w:hAnsi="Canal Book" w:cs="Canal Book"/>
          <w:sz w:val="24"/>
          <w:szCs w:val="24"/>
        </w:rPr>
        <w:t>choix que d’annoncer</w:t>
      </w:r>
      <w:r w:rsidRPr="00D645D3">
        <w:rPr>
          <w:rFonts w:ascii="Canal Book" w:eastAsia="Canal Book" w:hAnsi="Canal Book" w:cs="Canal Book"/>
          <w:sz w:val="24"/>
          <w:szCs w:val="24"/>
        </w:rPr>
        <w:t xml:space="preserve"> </w:t>
      </w:r>
      <w:r w:rsidR="77CB8D74" w:rsidRPr="00D645D3">
        <w:rPr>
          <w:rFonts w:ascii="Canal Book" w:eastAsia="Canal Book" w:hAnsi="Canal Book" w:cs="Canal Book"/>
          <w:sz w:val="24"/>
          <w:szCs w:val="24"/>
        </w:rPr>
        <w:t>le prolongement</w:t>
      </w:r>
      <w:r w:rsidRPr="00D645D3">
        <w:rPr>
          <w:rFonts w:ascii="Canal Book" w:eastAsia="Canal Book" w:hAnsi="Canal Book" w:cs="Canal Book"/>
          <w:sz w:val="24"/>
          <w:szCs w:val="24"/>
        </w:rPr>
        <w:t xml:space="preserve"> </w:t>
      </w:r>
      <w:r w:rsidR="6E79F529" w:rsidRPr="00D645D3">
        <w:rPr>
          <w:rFonts w:ascii="Canal Book" w:eastAsia="Canal Book" w:hAnsi="Canal Book" w:cs="Canal Book"/>
          <w:sz w:val="24"/>
          <w:szCs w:val="24"/>
        </w:rPr>
        <w:t>d</w:t>
      </w:r>
      <w:r w:rsidRPr="00D645D3">
        <w:rPr>
          <w:rFonts w:ascii="Canal Book" w:eastAsia="Canal Book" w:hAnsi="Canal Book" w:cs="Canal Book"/>
          <w:sz w:val="24"/>
          <w:szCs w:val="24"/>
        </w:rPr>
        <w:t xml:space="preserve">es primes et </w:t>
      </w:r>
      <w:r w:rsidR="3F75B45F" w:rsidRPr="00D645D3">
        <w:rPr>
          <w:rFonts w:ascii="Canal Book" w:eastAsia="Canal Book" w:hAnsi="Canal Book" w:cs="Canal Book"/>
          <w:sz w:val="24"/>
          <w:szCs w:val="24"/>
        </w:rPr>
        <w:t>d</w:t>
      </w:r>
      <w:r w:rsidRPr="00D645D3">
        <w:rPr>
          <w:rFonts w:ascii="Canal Book" w:eastAsia="Canal Book" w:hAnsi="Canal Book" w:cs="Canal Book"/>
          <w:sz w:val="24"/>
          <w:szCs w:val="24"/>
        </w:rPr>
        <w:t xml:space="preserve">es budgets </w:t>
      </w:r>
      <w:r w:rsidR="1F71DC01" w:rsidRPr="00D645D3">
        <w:rPr>
          <w:rFonts w:ascii="Canal Book" w:eastAsia="Canal Book" w:hAnsi="Canal Book" w:cs="Canal Book"/>
          <w:sz w:val="24"/>
          <w:szCs w:val="24"/>
        </w:rPr>
        <w:t xml:space="preserve">au moins </w:t>
      </w:r>
      <w:r w:rsidRPr="00D645D3">
        <w:rPr>
          <w:rFonts w:ascii="Canal Book" w:eastAsia="Canal Book" w:hAnsi="Canal Book" w:cs="Canal Book"/>
          <w:sz w:val="24"/>
          <w:szCs w:val="24"/>
        </w:rPr>
        <w:t>jusqu’à la fin juin 2023</w:t>
      </w:r>
      <w:r w:rsidR="571E000D" w:rsidRPr="00D645D3">
        <w:rPr>
          <w:rFonts w:ascii="Canal Book" w:eastAsia="Canal Book" w:hAnsi="Canal Book" w:cs="Canal Book"/>
          <w:sz w:val="24"/>
          <w:szCs w:val="24"/>
        </w:rPr>
        <w:t xml:space="preserve">. </w:t>
      </w:r>
      <w:r w:rsidR="30FCD621" w:rsidRPr="00D645D3">
        <w:rPr>
          <w:rFonts w:ascii="Canal Book" w:eastAsia="Canal Book" w:hAnsi="Canal Book" w:cs="Canal Book"/>
          <w:sz w:val="24"/>
          <w:szCs w:val="24"/>
        </w:rPr>
        <w:t xml:space="preserve">Le tout sera ré-évalué d’ici là. </w:t>
      </w:r>
    </w:p>
    <w:p w14:paraId="4B9797BC" w14:textId="1CD05691" w:rsidR="75F54893" w:rsidRDefault="75F54893" w:rsidP="75F54893">
      <w:pPr>
        <w:spacing w:after="0"/>
        <w:rPr>
          <w:rFonts w:ascii="Canal" w:hAnsi="Canal"/>
          <w:b/>
          <w:bCs/>
          <w:sz w:val="24"/>
          <w:szCs w:val="24"/>
        </w:rPr>
      </w:pPr>
    </w:p>
    <w:p w14:paraId="18E0EF39" w14:textId="77777777" w:rsidR="003573AA" w:rsidRPr="003573AA" w:rsidRDefault="003573AA" w:rsidP="003573AA">
      <w:pPr>
        <w:spacing w:after="0"/>
        <w:rPr>
          <w:rFonts w:ascii="Canal" w:hAnsi="Canal"/>
          <w:b/>
          <w:bCs/>
          <w:sz w:val="24"/>
          <w:szCs w:val="24"/>
        </w:rPr>
      </w:pPr>
      <w:r w:rsidRPr="003573AA">
        <w:rPr>
          <w:rFonts w:ascii="Canal" w:hAnsi="Canal"/>
          <w:b/>
          <w:bCs/>
          <w:sz w:val="24"/>
          <w:szCs w:val="24"/>
        </w:rPr>
        <w:t>Échéance des conventions collectives</w:t>
      </w:r>
    </w:p>
    <w:p w14:paraId="1619E9FF" w14:textId="74099226" w:rsidR="00363840" w:rsidRDefault="003573AA" w:rsidP="00D645D3">
      <w:pPr>
        <w:spacing w:after="0"/>
        <w:rPr>
          <w:rFonts w:ascii="Canal Book" w:hAnsi="Canal Book"/>
          <w:sz w:val="24"/>
          <w:szCs w:val="24"/>
        </w:rPr>
      </w:pPr>
      <w:r w:rsidRPr="682C9FBC">
        <w:rPr>
          <w:rFonts w:ascii="Canal Book" w:hAnsi="Canal Book"/>
          <w:sz w:val="24"/>
          <w:szCs w:val="24"/>
        </w:rPr>
        <w:t xml:space="preserve">Rappelons que les conventions collectives du secteur public prendront fin dans </w:t>
      </w:r>
      <w:r w:rsidR="00D55170" w:rsidRPr="682C9FBC">
        <w:rPr>
          <w:rFonts w:ascii="Canal Book" w:hAnsi="Canal Book"/>
          <w:sz w:val="24"/>
          <w:szCs w:val="24"/>
        </w:rPr>
        <w:t xml:space="preserve">cinq </w:t>
      </w:r>
      <w:r w:rsidRPr="682C9FBC">
        <w:rPr>
          <w:rFonts w:ascii="Canal Book" w:hAnsi="Canal Book"/>
          <w:sz w:val="24"/>
          <w:szCs w:val="24"/>
        </w:rPr>
        <w:t xml:space="preserve">jours, le 31 mars 2023. Pour marquer le coup et </w:t>
      </w:r>
      <w:r w:rsidR="005B0D82" w:rsidRPr="682C9FBC">
        <w:rPr>
          <w:rFonts w:ascii="Canal Book" w:hAnsi="Canal Book"/>
          <w:sz w:val="24"/>
          <w:szCs w:val="24"/>
        </w:rPr>
        <w:t>échanger entre travailleuses et travailleurs</w:t>
      </w:r>
      <w:r w:rsidRPr="682C9FBC">
        <w:rPr>
          <w:rFonts w:ascii="Canal Book" w:hAnsi="Canal Book"/>
          <w:sz w:val="24"/>
          <w:szCs w:val="24"/>
        </w:rPr>
        <w:t>, le Front commun tiendra un grand rassemblement au Centre des congrès de Québec le 30 mars prochain. Près de 2</w:t>
      </w:r>
      <w:r w:rsidR="00D55170" w:rsidRPr="682C9FBC">
        <w:rPr>
          <w:rFonts w:ascii="Canal Book" w:hAnsi="Canal Book"/>
          <w:sz w:val="24"/>
          <w:szCs w:val="24"/>
        </w:rPr>
        <w:t> </w:t>
      </w:r>
      <w:r w:rsidRPr="682C9FBC">
        <w:rPr>
          <w:rFonts w:ascii="Canal Book" w:hAnsi="Canal Book"/>
          <w:sz w:val="24"/>
          <w:szCs w:val="24"/>
        </w:rPr>
        <w:t>000 militantes et militants seront rassemblés pour échanger sur la mobilisation qui s’annonce.</w:t>
      </w:r>
    </w:p>
    <w:p w14:paraId="7F407CC3" w14:textId="4A055863" w:rsidR="00D645D3" w:rsidRPr="00D645D3" w:rsidRDefault="00D645D3" w:rsidP="00D645D3">
      <w:pPr>
        <w:spacing w:after="0"/>
        <w:rPr>
          <w:rFonts w:ascii="Canal Book" w:hAnsi="Canal Book"/>
          <w:sz w:val="24"/>
          <w:szCs w:val="24"/>
        </w:rPr>
      </w:pPr>
    </w:p>
    <w:sectPr w:rsidR="00D645D3" w:rsidRPr="00D645D3" w:rsidSect="00D569D2">
      <w:headerReference w:type="default" r:id="rId9"/>
      <w:footerReference w:type="default" r:id="rId10"/>
      <w:headerReference w:type="first" r:id="rId11"/>
      <w:pgSz w:w="12240" w:h="15840"/>
      <w:pgMar w:top="212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4F46" w14:textId="77777777" w:rsidR="006076DE" w:rsidRDefault="006076DE" w:rsidP="00DB238C">
      <w:pPr>
        <w:spacing w:after="0" w:line="240" w:lineRule="auto"/>
      </w:pPr>
      <w:r>
        <w:separator/>
      </w:r>
    </w:p>
  </w:endnote>
  <w:endnote w:type="continuationSeparator" w:id="0">
    <w:p w14:paraId="1FD802AA" w14:textId="77777777" w:rsidR="006076DE" w:rsidRDefault="006076DE" w:rsidP="00DB238C">
      <w:pPr>
        <w:spacing w:after="0" w:line="240" w:lineRule="auto"/>
      </w:pPr>
      <w:r>
        <w:continuationSeparator/>
      </w:r>
    </w:p>
  </w:endnote>
  <w:endnote w:type="continuationNotice" w:id="1">
    <w:p w14:paraId="1FAC414F" w14:textId="77777777" w:rsidR="006076DE" w:rsidRDefault="00607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Cheltenham LT">
    <w:altName w:val="Calibri"/>
    <w:panose1 w:val="020B0604020202020204"/>
    <w:charset w:val="00"/>
    <w:family w:val="auto"/>
    <w:pitch w:val="variable"/>
    <w:sig w:usb0="00000003" w:usb1="00000000" w:usb2="00000000" w:usb3="00000000" w:csb0="00000001" w:csb1="00000000"/>
  </w:font>
  <w:font w:name="Canal">
    <w:panose1 w:val="00000000000000000000"/>
    <w:charset w:val="4D"/>
    <w:family w:val="auto"/>
    <w:notTrueType/>
    <w:pitch w:val="variable"/>
    <w:sig w:usb0="00000007" w:usb1="00000000" w:usb2="00000000" w:usb3="00000000" w:csb0="00000093" w:csb1="00000000"/>
  </w:font>
  <w:font w:name="Canal Book">
    <w:panose1 w:val="00000000000000000000"/>
    <w:charset w:val="4D"/>
    <w:family w:val="auto"/>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07940"/>
      <w:docPartObj>
        <w:docPartGallery w:val="Page Numbers (Bottom of Page)"/>
        <w:docPartUnique/>
      </w:docPartObj>
    </w:sdtPr>
    <w:sdtContent>
      <w:p w14:paraId="564B3655" w14:textId="2C38EE01" w:rsidR="00B22F62" w:rsidRPr="00B22F62" w:rsidRDefault="008C5C05" w:rsidP="008C5C05">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DFFA" w14:textId="77777777" w:rsidR="006076DE" w:rsidRDefault="006076DE" w:rsidP="00DB238C">
      <w:pPr>
        <w:spacing w:after="0" w:line="240" w:lineRule="auto"/>
      </w:pPr>
      <w:r>
        <w:separator/>
      </w:r>
    </w:p>
  </w:footnote>
  <w:footnote w:type="continuationSeparator" w:id="0">
    <w:p w14:paraId="548A9F23" w14:textId="77777777" w:rsidR="006076DE" w:rsidRDefault="006076DE" w:rsidP="00DB238C">
      <w:pPr>
        <w:spacing w:after="0" w:line="240" w:lineRule="auto"/>
      </w:pPr>
      <w:r>
        <w:continuationSeparator/>
      </w:r>
    </w:p>
  </w:footnote>
  <w:footnote w:type="continuationNotice" w:id="1">
    <w:p w14:paraId="7845565A" w14:textId="77777777" w:rsidR="006076DE" w:rsidRDefault="00607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87913426"/>
      <w:docPartObj>
        <w:docPartGallery w:val="Page Numbers (Top of Page)"/>
        <w:docPartUnique/>
      </w:docPartObj>
    </w:sdtPr>
    <w:sdtContent>
      <w:p w14:paraId="313D6275" w14:textId="7F46D9D1" w:rsidR="00DB238C" w:rsidRPr="00DB238C" w:rsidRDefault="00DB238C">
        <w:pPr>
          <w:pStyle w:val="En-tte"/>
          <w:jc w:val="center"/>
          <w:rPr>
            <w:rFonts w:ascii="Arial" w:hAnsi="Arial" w:cs="Arial"/>
            <w:sz w:val="24"/>
            <w:szCs w:val="24"/>
          </w:rPr>
        </w:pPr>
        <w:r w:rsidRPr="00DB238C">
          <w:rPr>
            <w:rFonts w:ascii="Arial" w:hAnsi="Arial" w:cs="Arial"/>
            <w:noProof/>
            <w:sz w:val="24"/>
            <w:szCs w:val="24"/>
          </w:rPr>
          <w:drawing>
            <wp:anchor distT="0" distB="0" distL="114300" distR="114300" simplePos="0" relativeHeight="251658240" behindDoc="1" locked="0" layoutInCell="1" allowOverlap="1" wp14:anchorId="41F21763" wp14:editId="7F78039B">
              <wp:simplePos x="0" y="0"/>
              <wp:positionH relativeFrom="leftMargin">
                <wp:align>right</wp:align>
              </wp:positionH>
              <wp:positionV relativeFrom="paragraph">
                <wp:posOffset>-46567</wp:posOffset>
              </wp:positionV>
              <wp:extent cx="581025" cy="842645"/>
              <wp:effectExtent l="0" t="0" r="952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581025" cy="842645"/>
                      </a:xfrm>
                      <a:prstGeom prst="rect">
                        <a:avLst/>
                      </a:prstGeom>
                    </pic:spPr>
                  </pic:pic>
                </a:graphicData>
              </a:graphic>
            </wp:anchor>
          </w:drawing>
        </w:r>
      </w:p>
    </w:sdtContent>
  </w:sdt>
  <w:p w14:paraId="1AF6E62B" w14:textId="77777777" w:rsidR="00DB238C" w:rsidRDefault="00DB238C" w:rsidP="00086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B551" w14:textId="77777777" w:rsidR="00DB238C" w:rsidRDefault="00086E2F">
    <w:pPr>
      <w:pStyle w:val="En-tte"/>
    </w:pPr>
    <w:r>
      <w:rPr>
        <w:noProof/>
      </w:rPr>
      <w:drawing>
        <wp:anchor distT="0" distB="0" distL="114300" distR="114300" simplePos="0" relativeHeight="251658241" behindDoc="1" locked="0" layoutInCell="1" allowOverlap="1" wp14:anchorId="6F280DE6" wp14:editId="6EAA133C">
          <wp:simplePos x="0" y="0"/>
          <wp:positionH relativeFrom="page">
            <wp:align>right</wp:align>
          </wp:positionH>
          <wp:positionV relativeFrom="paragraph">
            <wp:posOffset>-359833</wp:posOffset>
          </wp:positionV>
          <wp:extent cx="7772400" cy="1445895"/>
          <wp:effectExtent l="0" t="0" r="0" b="190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109" t="2710" r="-109" b="6360"/>
                  <a:stretch/>
                </pic:blipFill>
                <pic:spPr bwMode="auto">
                  <a:xfrm>
                    <a:off x="0" y="0"/>
                    <a:ext cx="7772400"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40"/>
    <w:rsid w:val="00020370"/>
    <w:rsid w:val="00024A54"/>
    <w:rsid w:val="00051F23"/>
    <w:rsid w:val="00052EF5"/>
    <w:rsid w:val="00056FF6"/>
    <w:rsid w:val="00086E2F"/>
    <w:rsid w:val="00095702"/>
    <w:rsid w:val="000A3FC2"/>
    <w:rsid w:val="000C5D18"/>
    <w:rsid w:val="000F4ACC"/>
    <w:rsid w:val="00155D26"/>
    <w:rsid w:val="00177E36"/>
    <w:rsid w:val="001E0A1D"/>
    <w:rsid w:val="001E5615"/>
    <w:rsid w:val="00226552"/>
    <w:rsid w:val="002463DD"/>
    <w:rsid w:val="00253AEA"/>
    <w:rsid w:val="002D3825"/>
    <w:rsid w:val="002F5C95"/>
    <w:rsid w:val="002F703D"/>
    <w:rsid w:val="00307DFA"/>
    <w:rsid w:val="00326C35"/>
    <w:rsid w:val="003573AA"/>
    <w:rsid w:val="00363840"/>
    <w:rsid w:val="00376EE5"/>
    <w:rsid w:val="0038043E"/>
    <w:rsid w:val="00383E24"/>
    <w:rsid w:val="003C7AE7"/>
    <w:rsid w:val="00413750"/>
    <w:rsid w:val="004264E6"/>
    <w:rsid w:val="00475A0F"/>
    <w:rsid w:val="00484150"/>
    <w:rsid w:val="004B48BF"/>
    <w:rsid w:val="004C2391"/>
    <w:rsid w:val="004D7504"/>
    <w:rsid w:val="00505184"/>
    <w:rsid w:val="00541937"/>
    <w:rsid w:val="0056404A"/>
    <w:rsid w:val="00564EEE"/>
    <w:rsid w:val="005B0D82"/>
    <w:rsid w:val="005F24FE"/>
    <w:rsid w:val="005F760D"/>
    <w:rsid w:val="006076DE"/>
    <w:rsid w:val="006138B1"/>
    <w:rsid w:val="006462BF"/>
    <w:rsid w:val="00654CB9"/>
    <w:rsid w:val="006833B0"/>
    <w:rsid w:val="006A2FF3"/>
    <w:rsid w:val="006F6C8C"/>
    <w:rsid w:val="0070421A"/>
    <w:rsid w:val="00762222"/>
    <w:rsid w:val="00790EF8"/>
    <w:rsid w:val="007B17CF"/>
    <w:rsid w:val="007B4BDA"/>
    <w:rsid w:val="007C3C45"/>
    <w:rsid w:val="007D66BA"/>
    <w:rsid w:val="007F3671"/>
    <w:rsid w:val="008C5C05"/>
    <w:rsid w:val="00905207"/>
    <w:rsid w:val="00920080"/>
    <w:rsid w:val="009338D3"/>
    <w:rsid w:val="00975BC3"/>
    <w:rsid w:val="00A05B09"/>
    <w:rsid w:val="00A651A3"/>
    <w:rsid w:val="00A93400"/>
    <w:rsid w:val="00AD1A4B"/>
    <w:rsid w:val="00AD2916"/>
    <w:rsid w:val="00B22F62"/>
    <w:rsid w:val="00B40DCD"/>
    <w:rsid w:val="00B66C16"/>
    <w:rsid w:val="00B8762E"/>
    <w:rsid w:val="00B87656"/>
    <w:rsid w:val="00BA0A6C"/>
    <w:rsid w:val="00BC5930"/>
    <w:rsid w:val="00BE6820"/>
    <w:rsid w:val="00C036FB"/>
    <w:rsid w:val="00C270C5"/>
    <w:rsid w:val="00C8103E"/>
    <w:rsid w:val="00D05312"/>
    <w:rsid w:val="00D35224"/>
    <w:rsid w:val="00D55170"/>
    <w:rsid w:val="00D569D2"/>
    <w:rsid w:val="00D645D3"/>
    <w:rsid w:val="00D83FEA"/>
    <w:rsid w:val="00DA708B"/>
    <w:rsid w:val="00DB238C"/>
    <w:rsid w:val="00DB49FE"/>
    <w:rsid w:val="00DC32D4"/>
    <w:rsid w:val="00E01450"/>
    <w:rsid w:val="00E22129"/>
    <w:rsid w:val="00E61372"/>
    <w:rsid w:val="00EF1C93"/>
    <w:rsid w:val="00EF581D"/>
    <w:rsid w:val="00F42ADC"/>
    <w:rsid w:val="00F8300A"/>
    <w:rsid w:val="00FE2EF6"/>
    <w:rsid w:val="039A0F50"/>
    <w:rsid w:val="0C1C29EF"/>
    <w:rsid w:val="1B43AE79"/>
    <w:rsid w:val="1DD60BA0"/>
    <w:rsid w:val="1E01107F"/>
    <w:rsid w:val="1E50B6E5"/>
    <w:rsid w:val="1F71DC01"/>
    <w:rsid w:val="28B51050"/>
    <w:rsid w:val="30FCD621"/>
    <w:rsid w:val="35FF1AB6"/>
    <w:rsid w:val="399570ED"/>
    <w:rsid w:val="3F75B45F"/>
    <w:rsid w:val="47B357AC"/>
    <w:rsid w:val="4BC4A94F"/>
    <w:rsid w:val="50DA977A"/>
    <w:rsid w:val="571E000D"/>
    <w:rsid w:val="682C9FBC"/>
    <w:rsid w:val="69CD9117"/>
    <w:rsid w:val="6E79F529"/>
    <w:rsid w:val="75F54893"/>
    <w:rsid w:val="77CB8D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F638"/>
  <w15:chartTrackingRefBased/>
  <w15:docId w15:val="{B32DCF1F-6458-4224-A6A9-AF3D1D31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238C"/>
    <w:pPr>
      <w:tabs>
        <w:tab w:val="center" w:pos="4703"/>
        <w:tab w:val="right" w:pos="9406"/>
      </w:tabs>
      <w:spacing w:after="0" w:line="240" w:lineRule="auto"/>
    </w:pPr>
  </w:style>
  <w:style w:type="character" w:customStyle="1" w:styleId="En-tteCar">
    <w:name w:val="En-tête Car"/>
    <w:basedOn w:val="Policepardfaut"/>
    <w:link w:val="En-tte"/>
    <w:uiPriority w:val="99"/>
    <w:rsid w:val="00DB238C"/>
  </w:style>
  <w:style w:type="paragraph" w:styleId="Pieddepage">
    <w:name w:val="footer"/>
    <w:basedOn w:val="Normal"/>
    <w:link w:val="PieddepageCar"/>
    <w:uiPriority w:val="99"/>
    <w:unhideWhenUsed/>
    <w:rsid w:val="00DB238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B238C"/>
  </w:style>
  <w:style w:type="character" w:styleId="Marquedecommentaire">
    <w:name w:val="annotation reference"/>
    <w:basedOn w:val="Policepardfaut"/>
    <w:uiPriority w:val="99"/>
    <w:semiHidden/>
    <w:unhideWhenUsed/>
    <w:rsid w:val="00363840"/>
    <w:rPr>
      <w:sz w:val="16"/>
      <w:szCs w:val="16"/>
    </w:rPr>
  </w:style>
  <w:style w:type="paragraph" w:styleId="Commentaire">
    <w:name w:val="annotation text"/>
    <w:basedOn w:val="Normal"/>
    <w:link w:val="CommentaireCar"/>
    <w:uiPriority w:val="99"/>
    <w:semiHidden/>
    <w:unhideWhenUsed/>
    <w:rsid w:val="00363840"/>
    <w:pPr>
      <w:spacing w:line="240" w:lineRule="auto"/>
    </w:pPr>
    <w:rPr>
      <w:sz w:val="20"/>
      <w:szCs w:val="20"/>
    </w:rPr>
  </w:style>
  <w:style w:type="character" w:customStyle="1" w:styleId="CommentaireCar">
    <w:name w:val="Commentaire Car"/>
    <w:basedOn w:val="Policepardfaut"/>
    <w:link w:val="Commentaire"/>
    <w:uiPriority w:val="99"/>
    <w:semiHidden/>
    <w:rsid w:val="00363840"/>
    <w:rPr>
      <w:sz w:val="20"/>
      <w:szCs w:val="20"/>
    </w:rPr>
  </w:style>
  <w:style w:type="character" w:styleId="Hyperlien">
    <w:name w:val="Hyperlink"/>
    <w:basedOn w:val="Policepardfaut"/>
    <w:uiPriority w:val="99"/>
    <w:unhideWhenUsed/>
    <w:rsid w:val="00363840"/>
    <w:rPr>
      <w:color w:val="0563C1" w:themeColor="hyperlink"/>
      <w:u w:val="single"/>
    </w:rPr>
  </w:style>
  <w:style w:type="table" w:styleId="Grilledutableau">
    <w:name w:val="Table Grid"/>
    <w:basedOn w:val="TableauNormal"/>
    <w:rsid w:val="0036384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63840"/>
    <w:pPr>
      <w:autoSpaceDE w:val="0"/>
      <w:autoSpaceDN w:val="0"/>
      <w:adjustRightInd w:val="0"/>
      <w:spacing w:after="0" w:line="240" w:lineRule="auto"/>
    </w:pPr>
    <w:rPr>
      <w:rFonts w:ascii="Cheltenham LT" w:hAnsi="Cheltenham LT" w:cs="Cheltenham LT"/>
      <w:color w:val="000000"/>
      <w:sz w:val="24"/>
      <w:szCs w:val="24"/>
    </w:rPr>
  </w:style>
  <w:style w:type="character" w:customStyle="1" w:styleId="DefaultCar">
    <w:name w:val="Default Car"/>
    <w:basedOn w:val="Policepardfaut"/>
    <w:link w:val="Default"/>
    <w:rsid w:val="00363840"/>
    <w:rPr>
      <w:rFonts w:ascii="Cheltenham LT" w:hAnsi="Cheltenham LT" w:cs="Cheltenham LT"/>
      <w:color w:val="000000"/>
      <w:sz w:val="24"/>
      <w:szCs w:val="24"/>
    </w:rPr>
  </w:style>
  <w:style w:type="character" w:styleId="Mentionnonrsolue">
    <w:name w:val="Unresolved Mention"/>
    <w:basedOn w:val="Policepardfaut"/>
    <w:uiPriority w:val="99"/>
    <w:semiHidden/>
    <w:unhideWhenUsed/>
    <w:rsid w:val="005F760D"/>
    <w:rPr>
      <w:color w:val="605E5C"/>
      <w:shd w:val="clear" w:color="auto" w:fill="E1DFDD"/>
    </w:rPr>
  </w:style>
  <w:style w:type="paragraph" w:styleId="Rvision">
    <w:name w:val="Revision"/>
    <w:hidden/>
    <w:uiPriority w:val="99"/>
    <w:semiHidden/>
    <w:rsid w:val="007C3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599635F37F44A54B6D3A913868A4" ma:contentTypeVersion="45" ma:contentTypeDescription="Create a new document." ma:contentTypeScope="" ma:versionID="2792e184da184badd6ea7d9b6e1ce074">
  <xsd:schema xmlns:xsd="http://www.w3.org/2001/XMLSchema" xmlns:xs="http://www.w3.org/2001/XMLSchema" xmlns:p="http://schemas.microsoft.com/office/2006/metadata/properties" xmlns:ns1="http://schemas.microsoft.com/sharepoint/v3" xmlns:ns2="123883eb-961e-4b5e-9b58-7088e213414e" xmlns:ns3="94d7a349-c8b0-4937-87f8-6e3063b96aea" xmlns:ns4="f69c9462-edc3-4f12-a45e-7b3db376d223" xmlns:ns5="a48714f7-a138-40bb-9404-625c73db62b8" xmlns:ns6="a7cb9fcf-8b97-401b-8ca5-6a8db4f5bc19" xmlns:ns7="1ed7bc56-b623-42cf-b7c7-b86b13d70359" targetNamespace="http://schemas.microsoft.com/office/2006/metadata/properties" ma:root="true" ma:fieldsID="a0c8d6ed7c8675c03b283cd81aa72865" ns1:_="" ns2:_="" ns3:_="" ns4:_="" ns5:_="" ns6:_="" ns7:_="">
    <xsd:import namespace="http://schemas.microsoft.com/sharepoint/v3"/>
    <xsd:import namespace="123883eb-961e-4b5e-9b58-7088e213414e"/>
    <xsd:import namespace="94d7a349-c8b0-4937-87f8-6e3063b96aea"/>
    <xsd:import namespace="f69c9462-edc3-4f12-a45e-7b3db376d223"/>
    <xsd:import namespace="a48714f7-a138-40bb-9404-625c73db62b8"/>
    <xsd:import namespace="a7cb9fcf-8b97-401b-8ca5-6a8db4f5bc19"/>
    <xsd:import namespace="1ed7bc56-b623-42cf-b7c7-b86b13d70359"/>
    <xsd:element name="properties">
      <xsd:complexType>
        <xsd:sequence>
          <xsd:element name="documentManagement">
            <xsd:complexType>
              <xsd:all>
                <xsd:element ref="ns1:DocumentSetDescription" minOccurs="0"/>
                <xsd:element ref="ns2:Confidentialité" minOccurs="0"/>
                <xsd:element ref="ns2:Partagé"/>
                <xsd:element ref="ns2:TaxCatchAll" minOccurs="0"/>
                <xsd:element ref="ns3:o3393a66dd7a46e1bbf4504212b37d62" minOccurs="0"/>
                <xsd:element ref="ns3:g1bbc7d6c7d142f0a809de8bb3ec6b93" minOccurs="0"/>
                <xsd:element ref="ns3:e47dbf6dee564df49cf5887a6bfe323c" minOccurs="0"/>
                <xsd:element ref="ns3:ic52787edc6048e5b58d275a0b63e842" minOccurs="0"/>
                <xsd:element ref="ns4:ce5cb620259f48ee92040608c5c7f95f" minOccurs="0"/>
                <xsd:element ref="ns5:o9c6e3ded9374481b81c805a31f4da47" minOccurs="0"/>
                <xsd:element ref="ns5:pfff3eb5fb58411eb1c4664bdf7406d5" minOccurs="0"/>
                <xsd:element ref="ns5:caa0335ec1e1404990a652dff170f94e" minOccurs="0"/>
                <xsd:element ref="ns6:me82a6e0f8a74222ad817dcafd8484b7" minOccurs="0"/>
                <xsd:element ref="ns4:p8f8ad182de2428784bc7d1573dabf72" minOccurs="0"/>
                <xsd:element ref="ns4:bb3f3a7d558e4a5991ed54e7df808df6" minOccurs="0"/>
                <xsd:element ref="ns2:csnLinkedConversations" minOccurs="0"/>
                <xsd:element ref="ns7:MediaServiceMetadata" minOccurs="0"/>
                <xsd:element ref="ns7:MediaServiceFastMetadata" minOccurs="0"/>
                <xsd:element ref="ns7:MediaServiceDateTaken" minOccurs="0"/>
                <xsd:element ref="ns7:MediaLengthInSeconds" minOccurs="0"/>
                <xsd:element ref="ns7:MediaServiceAutoTags" minOccurs="0"/>
                <xsd:element ref="ns7:MediaServiceGenerationTime" minOccurs="0"/>
                <xsd:element ref="ns7:MediaServiceEventHashCode" minOccurs="0"/>
                <xsd:element ref="ns7:MediaServiceOCR" minOccurs="0"/>
                <xsd:element ref="ns7:MediaServiceAutoKeyPoints" minOccurs="0"/>
                <xsd:element ref="ns7:MediaServiceKeyPoints" minOccurs="0"/>
                <xsd:element ref="ns7:MediaServiceLocation" minOccurs="0"/>
                <xsd:element ref="ns2:SharedWithUsers" minOccurs="0"/>
                <xsd:element ref="ns2:SharedWithDetail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3883eb-961e-4b5e-9b58-7088e213414e" elementFormDefault="qualified">
    <xsd:import namespace="http://schemas.microsoft.com/office/2006/documentManagement/types"/>
    <xsd:import namespace="http://schemas.microsoft.com/office/infopath/2007/PartnerControls"/>
    <xsd:element name="Confidentialité" ma:index="11" nillable="true" ma:displayName="Confidentialité" ma:default="Équipe" ma:description="Niveau de confidentialité des documents du CCSPP selon leur public cible" ma:format="Dropdown" ma:internalName="Confidentialit_x00e9_" ma:readOnly="false">
      <xsd:simpleType>
        <xsd:restriction base="dms:Choice">
          <xsd:enumeration value="Équipe"/>
          <xsd:enumeration value="Restreint et porte-paroles"/>
          <xsd:enumeration value="Délégations du CCSPP"/>
          <xsd:enumeration value="Exécutifs syndicaux"/>
          <xsd:enumeration value="Membres et public"/>
        </xsd:restriction>
      </xsd:simpleType>
    </xsd:element>
    <xsd:element name="Partagé" ma:index="12" ma:displayName="Partagé" ma:default="Non" ma:description="Détermine si le document est partagé ou non, indiquez OUI si le document est partagé à l'extérieur de l'équipe." ma:format="Dropdown" ma:internalName="Partag_x00e9_" ma:readOnly="false">
      <xsd:simpleType>
        <xsd:restriction base="dms:Choice">
          <xsd:enumeration value="Oui"/>
          <xsd:enumeration value="Non"/>
        </xsd:restriction>
      </xsd:simpleType>
    </xsd:element>
    <xsd:element name="TaxCatchAll" ma:index="13" nillable="true" ma:displayName="Taxonomy Catch All Column" ma:hidden="true" ma:list="{4a57fbd4-a32b-45f9-9802-10fcb9e4454c}" ma:internalName="TaxCatchAll" ma:readOnly="false" ma:showField="CatchAllData" ma:web="123883eb-961e-4b5e-9b58-7088e213414e">
      <xsd:complexType>
        <xsd:complexContent>
          <xsd:extension base="dms:MultiChoiceLookup">
            <xsd:sequence>
              <xsd:element name="Value" type="dms:Lookup" maxOccurs="unbounded" minOccurs="0" nillable="true"/>
            </xsd:sequence>
          </xsd:extension>
        </xsd:complexContent>
      </xsd:complexType>
    </xsd:element>
    <xsd:element name="csnLinkedConversations" ma:index="32" nillable="true" ma:displayName="Linked conversations" ma:hidden="true" ma:internalName="csnLinkedConversations" ma:readOnly="false">
      <xsd:simpleType>
        <xsd:restriction base="dms:Note"/>
      </xsd:simpleType>
    </xsd:element>
    <xsd:element name="SharedWithUsers" ma:index="4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7a349-c8b0-4937-87f8-6e3063b96aea" elementFormDefault="qualified">
    <xsd:import namespace="http://schemas.microsoft.com/office/2006/documentManagement/types"/>
    <xsd:import namespace="http://schemas.microsoft.com/office/infopath/2007/PartnerControls"/>
    <xsd:element name="o3393a66dd7a46e1bbf4504212b37d62" ma:index="15" nillable="true" ma:taxonomy="true" ma:internalName="o3393a66dd7a46e1bbf4504212b37d62" ma:taxonomyFieldName="csnSyndicate" ma:displayName="Syndicate" ma:readOnly="false" ma:default="" ma:fieldId="{83393a66-dd7a-46e1-bbf4-504212b37d62}" ma:taxonomyMulti="true" ma:sspId="3e7a519b-212d-4352-90e8-ee830e9905a0" ma:termSetId="28dfe3cf-ee3d-4967-b087-ff6b7a78d90e" ma:anchorId="00000000-0000-0000-0000-000000000000" ma:open="false" ma:isKeyword="false">
      <xsd:complexType>
        <xsd:sequence>
          <xsd:element ref="pc:Terms" minOccurs="0" maxOccurs="1"/>
        </xsd:sequence>
      </xsd:complexType>
    </xsd:element>
    <xsd:element name="g1bbc7d6c7d142f0a809de8bb3ec6b93" ma:index="16" nillable="true" ma:taxonomy="true" ma:internalName="g1bbc7d6c7d142f0a809de8bb3ec6b93" ma:taxonomyFieldName="csnSector" ma:displayName="Sector" ma:default="" ma:fieldId="{01bbc7d6-c7d1-42f0-a809-de8bb3ec6b93}" ma:taxonomyMulti="true" ma:sspId="3e7a519b-212d-4352-90e8-ee830e9905a0" ma:termSetId="78534aeb-021c-4fce-90f8-894e2bd112ea" ma:anchorId="00000000-0000-0000-0000-000000000000" ma:open="false" ma:isKeyword="false">
      <xsd:complexType>
        <xsd:sequence>
          <xsd:element ref="pc:Terms" minOccurs="0" maxOccurs="1"/>
        </xsd:sequence>
      </xsd:complexType>
    </xsd:element>
    <xsd:element name="e47dbf6dee564df49cf5887a6bfe323c" ma:index="17" nillable="true" ma:taxonomy="true" ma:internalName="e47dbf6dee564df49cf5887a6bfe323c" ma:taxonomyFieldName="csnFederation" ma:displayName="Federation" ma:default="" ma:fieldId="{e47dbf6d-ee56-4df4-9cf5-887a6bfe323c}" ma:taxonomyMulti="true" ma:sspId="3e7a519b-212d-4352-90e8-ee830e9905a0" ma:termSetId="fb134ab5-d727-44c2-9d03-e7ee32718de0" ma:anchorId="00000000-0000-0000-0000-000000000000" ma:open="false" ma:isKeyword="false">
      <xsd:complexType>
        <xsd:sequence>
          <xsd:element ref="pc:Terms" minOccurs="0" maxOccurs="1"/>
        </xsd:sequence>
      </xsd:complexType>
    </xsd:element>
    <xsd:element name="ic52787edc6048e5b58d275a0b63e842" ma:index="18" nillable="true" ma:taxonomy="true" ma:internalName="ic52787edc6048e5b58d275a0b63e842" ma:taxonomyFieldName="csnCounsil" ma:displayName="Counsil" ma:readOnly="false" ma:default="" ma:fieldId="{2c52787e-dc60-48e5-b58d-275a0b63e842}" ma:taxonomyMulti="true" ma:sspId="3e7a519b-212d-4352-90e8-ee830e9905a0" ma:termSetId="56af6f3b-6a9c-4179-8f1c-5107eabf82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c9462-edc3-4f12-a45e-7b3db376d223" elementFormDefault="qualified">
    <xsd:import namespace="http://schemas.microsoft.com/office/2006/documentManagement/types"/>
    <xsd:import namespace="http://schemas.microsoft.com/office/infopath/2007/PartnerControls"/>
    <xsd:element name="ce5cb620259f48ee92040608c5c7f95f" ma:index="19" nillable="true" ma:taxonomy="true" ma:internalName="ce5cb620259f48ee92040608c5c7f95f" ma:taxonomyFieldName="csnObject" ma:displayName="Object" ma:readOnly="false" ma:default="" ma:fieldId="{ce5cb620-259f-48ee-9204-0608c5c7f95f}" ma:taxonomyMulti="true" ma:sspId="3e7a519b-212d-4352-90e8-ee830e9905a0" ma:termSetId="b3a60b4b-ee72-4fca-8d6d-9a6abc11d34b" ma:anchorId="00000000-0000-0000-0000-000000000000" ma:open="false" ma:isKeyword="false">
      <xsd:complexType>
        <xsd:sequence>
          <xsd:element ref="pc:Terms" minOccurs="0" maxOccurs="1"/>
        </xsd:sequence>
      </xsd:complexType>
    </xsd:element>
    <xsd:element name="p8f8ad182de2428784bc7d1573dabf72" ma:index="30" nillable="true" ma:taxonomy="true" ma:internalName="p8f8ad182de2428784bc7d1573dabf72" ma:taxonomyFieldName="csnWorkspaceClassification" ma:displayName="Classification" ma:readOnly="false" ma:default="1;#CCSPP|8060d5e8-8138-472e-8df0-2b209294e5f0" ma:fieldId="{98f8ad18-2de2-4287-84bc-7d1573dabf72}" ma:taxonomyMulti="true" ma:sspId="3e7a519b-212d-4352-90e8-ee830e9905a0" ma:termSetId="7aee7750-ec99-461b-89db-3cd533d28703" ma:anchorId="00000000-0000-0000-0000-000000000000" ma:open="false" ma:isKeyword="false">
      <xsd:complexType>
        <xsd:sequence>
          <xsd:element ref="pc:Terms" minOccurs="0" maxOccurs="1"/>
        </xsd:sequence>
      </xsd:complexType>
    </xsd:element>
    <xsd:element name="bb3f3a7d558e4a5991ed54e7df808df6" ma:index="31" nillable="true" ma:taxonomy="true" ma:internalName="bb3f3a7d558e4a5991ed54e7df808df6" ma:taxonomyFieldName="csnDocumentType" ma:displayName="Document type" ma:default="" ma:fieldId="{bb3f3a7d-558e-4a59-91ed-54e7df808df6}" ma:sspId="3e7a519b-212d-4352-90e8-ee830e9905a0" ma:termSetId="6ba9b24e-6925-4ace-8d05-99dd1f7209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714f7-a138-40bb-9404-625c73db62b8" elementFormDefault="qualified">
    <xsd:import namespace="http://schemas.microsoft.com/office/2006/documentManagement/types"/>
    <xsd:import namespace="http://schemas.microsoft.com/office/infopath/2007/PartnerControls"/>
    <xsd:element name="o9c6e3ded9374481b81c805a31f4da47" ma:index="20" nillable="true" ma:taxonomy="true" ma:internalName="o9c6e3ded9374481b81c805a31f4da47" ma:taxonomyFieldName="csnSubSector" ma:displayName="Sub sector" ma:readOnly="false" ma:default="" ma:fieldId="{89c6e3de-d937-4481-b81c-805a31f4da47}" ma:taxonomyMulti="true" ma:sspId="3e7a519b-212d-4352-90e8-ee830e9905a0" ma:termSetId="32e7b64f-5bf5-4e54-b054-2938132f0218" ma:anchorId="00000000-0000-0000-0000-000000000000" ma:open="false" ma:isKeyword="false">
      <xsd:complexType>
        <xsd:sequence>
          <xsd:element ref="pc:Terms" minOccurs="0" maxOccurs="1"/>
        </xsd:sequence>
      </xsd:complexType>
    </xsd:element>
    <xsd:element name="pfff3eb5fb58411eb1c4664bdf7406d5" ma:index="21" nillable="true" ma:taxonomy="true" ma:internalName="pfff3eb5fb58411eb1c4664bdf7406d5" ma:taxonomyFieldName="csnSubRegion" ma:displayName="Sub region" ma:readOnly="false" ma:default="" ma:fieldId="{9fff3eb5-fb58-411e-b1c4-664bdf7406d5}" ma:taxonomyMulti="true" ma:sspId="3e7a519b-212d-4352-90e8-ee830e9905a0" ma:termSetId="6410efda-1bea-498e-ba0b-a8f4e5d1e207" ma:anchorId="00000000-0000-0000-0000-000000000000" ma:open="false" ma:isKeyword="false">
      <xsd:complexType>
        <xsd:sequence>
          <xsd:element ref="pc:Terms" minOccurs="0" maxOccurs="1"/>
        </xsd:sequence>
      </xsd:complexType>
    </xsd:element>
    <xsd:element name="caa0335ec1e1404990a652dff170f94e" ma:index="22" nillable="true" ma:taxonomy="true" ma:internalName="caa0335ec1e1404990a652dff170f94e" ma:taxonomyFieldName="csnRegion" ma:displayName="Region" ma:readOnly="false" ma:default="" ma:fieldId="{caa0335e-c1e1-4049-90a6-52dff170f94e}" ma:taxonomyMulti="true" ma:sspId="3e7a519b-212d-4352-90e8-ee830e9905a0" ma:termSetId="b4ebd8ac-55ae-4811-ad9e-a4e82affe8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b9fcf-8b97-401b-8ca5-6a8db4f5bc19" elementFormDefault="qualified">
    <xsd:import namespace="http://schemas.microsoft.com/office/2006/documentManagement/types"/>
    <xsd:import namespace="http://schemas.microsoft.com/office/infopath/2007/PartnerControls"/>
    <xsd:element name="me82a6e0f8a74222ad817dcafd8484b7" ma:index="27" nillable="true" ma:taxonomy="true" ma:internalName="me82a6e0f8a74222ad817dcafd8484b7" ma:taxonomyFieldName="csnService" ma:displayName="Service/Module" ma:readOnly="false" ma:default="" ma:fieldId="{6e82a6e0-f8a7-4222-ad81-7dcafd8484b7}" ma:taxonomyMulti="true" ma:sspId="3e7a519b-212d-4352-90e8-ee830e9905a0" ma:termSetId="276cd23f-01b8-4383-a59e-f6c75818617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7bc56-b623-42cf-b7c7-b86b13d70359"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AutoTags" ma:index="37" nillable="true" ma:displayName="Tags" ma:hidden="true"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hidden="true" ma:internalName="MediaServiceOCR"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hidden="true" ma:internalName="MediaServiceKeyPoints" ma:readOnly="true">
      <xsd:simpleType>
        <xsd:restriction base="dms:Note"/>
      </xsd:simpleType>
    </xsd:element>
    <xsd:element name="MediaServiceLocation" ma:index="43" nillable="true" ma:displayName="Location" ma:hidden="true" ma:internalName="MediaServiceLocation" ma:readOnly="true">
      <xsd:simpleType>
        <xsd:restriction base="dms:Text"/>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3e7a519b-212d-4352-90e8-ee830e9905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rtagé xmlns="123883eb-961e-4b5e-9b58-7088e213414e">Non</Partagé>
    <me82a6e0f8a74222ad817dcafd8484b7 xmlns="a7cb9fcf-8b97-401b-8ca5-6a8db4f5bc19">
      <Terms xmlns="http://schemas.microsoft.com/office/infopath/2007/PartnerControls"/>
    </me82a6e0f8a74222ad817dcafd8484b7>
    <Confidentialité xmlns="123883eb-961e-4b5e-9b58-7088e213414e">Équipe</Confidentialité>
    <TaxCatchAll xmlns="123883eb-961e-4b5e-9b58-7088e213414e">
      <Value>1</Value>
    </TaxCatchAll>
    <pfff3eb5fb58411eb1c4664bdf7406d5 xmlns="a48714f7-a138-40bb-9404-625c73db62b8">
      <Terms xmlns="http://schemas.microsoft.com/office/infopath/2007/PartnerControls"/>
    </pfff3eb5fb58411eb1c4664bdf7406d5>
    <DocumentSetDescription xmlns="http://schemas.microsoft.com/sharepoint/v3" xsi:nil="true"/>
    <p8f8ad182de2428784bc7d1573dabf72 xmlns="f69c9462-edc3-4f12-a45e-7b3db376d223">
      <Terms xmlns="http://schemas.microsoft.com/office/infopath/2007/PartnerControls">
        <TermInfo xmlns="http://schemas.microsoft.com/office/infopath/2007/PartnerControls">
          <TermName xmlns="http://schemas.microsoft.com/office/infopath/2007/PartnerControls">CCSPP</TermName>
          <TermId xmlns="http://schemas.microsoft.com/office/infopath/2007/PartnerControls">8060d5e8-8138-472e-8df0-2b209294e5f0</TermId>
        </TermInfo>
      </Terms>
    </p8f8ad182de2428784bc7d1573dabf72>
    <bb3f3a7d558e4a5991ed54e7df808df6 xmlns="f69c9462-edc3-4f12-a45e-7b3db376d223">
      <Terms xmlns="http://schemas.microsoft.com/office/infopath/2007/PartnerControls"/>
    </bb3f3a7d558e4a5991ed54e7df808df6>
    <ce5cb620259f48ee92040608c5c7f95f xmlns="f69c9462-edc3-4f12-a45e-7b3db376d223">
      <Terms xmlns="http://schemas.microsoft.com/office/infopath/2007/PartnerControls"/>
    </ce5cb620259f48ee92040608c5c7f95f>
    <caa0335ec1e1404990a652dff170f94e xmlns="a48714f7-a138-40bb-9404-625c73db62b8">
      <Terms xmlns="http://schemas.microsoft.com/office/infopath/2007/PartnerControls"/>
    </caa0335ec1e1404990a652dff170f94e>
    <lcf76f155ced4ddcb4097134ff3c332f xmlns="1ed7bc56-b623-42cf-b7c7-b86b13d70359">
      <Terms xmlns="http://schemas.microsoft.com/office/infopath/2007/PartnerControls"/>
    </lcf76f155ced4ddcb4097134ff3c332f>
    <ic52787edc6048e5b58d275a0b63e842 xmlns="94d7a349-c8b0-4937-87f8-6e3063b96aea">
      <Terms xmlns="http://schemas.microsoft.com/office/infopath/2007/PartnerControls"/>
    </ic52787edc6048e5b58d275a0b63e842>
    <o9c6e3ded9374481b81c805a31f4da47 xmlns="a48714f7-a138-40bb-9404-625c73db62b8">
      <Terms xmlns="http://schemas.microsoft.com/office/infopath/2007/PartnerControls"/>
    </o9c6e3ded9374481b81c805a31f4da47>
    <csnLinkedConversations xmlns="123883eb-961e-4b5e-9b58-7088e213414e" xsi:nil="true"/>
    <g1bbc7d6c7d142f0a809de8bb3ec6b93 xmlns="94d7a349-c8b0-4937-87f8-6e3063b96aea">
      <Terms xmlns="http://schemas.microsoft.com/office/infopath/2007/PartnerControls"/>
    </g1bbc7d6c7d142f0a809de8bb3ec6b93>
    <o3393a66dd7a46e1bbf4504212b37d62 xmlns="94d7a349-c8b0-4937-87f8-6e3063b96aea">
      <Terms xmlns="http://schemas.microsoft.com/office/infopath/2007/PartnerControls"/>
    </o3393a66dd7a46e1bbf4504212b37d62>
    <e47dbf6dee564df49cf5887a6bfe323c xmlns="94d7a349-c8b0-4937-87f8-6e3063b96aea">
      <Terms xmlns="http://schemas.microsoft.com/office/infopath/2007/PartnerControls"/>
    </e47dbf6dee564df49cf5887a6bfe323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3F38B-60C5-4DD0-A88D-06F1D16F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3883eb-961e-4b5e-9b58-7088e213414e"/>
    <ds:schemaRef ds:uri="94d7a349-c8b0-4937-87f8-6e3063b96aea"/>
    <ds:schemaRef ds:uri="f69c9462-edc3-4f12-a45e-7b3db376d223"/>
    <ds:schemaRef ds:uri="a48714f7-a138-40bb-9404-625c73db62b8"/>
    <ds:schemaRef ds:uri="a7cb9fcf-8b97-401b-8ca5-6a8db4f5bc19"/>
    <ds:schemaRef ds:uri="1ed7bc56-b623-42cf-b7c7-b86b13d7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BD068-BE71-4E9C-AC4E-36B08A055B3A}">
  <ds:schemaRefs>
    <ds:schemaRef ds:uri="http://schemas.microsoft.com/office/2006/metadata/properties"/>
    <ds:schemaRef ds:uri="http://schemas.microsoft.com/office/infopath/2007/PartnerControls"/>
    <ds:schemaRef ds:uri="123883eb-961e-4b5e-9b58-7088e213414e"/>
    <ds:schemaRef ds:uri="a7cb9fcf-8b97-401b-8ca5-6a8db4f5bc19"/>
    <ds:schemaRef ds:uri="a48714f7-a138-40bb-9404-625c73db62b8"/>
    <ds:schemaRef ds:uri="http://schemas.microsoft.com/sharepoint/v3"/>
    <ds:schemaRef ds:uri="f69c9462-edc3-4f12-a45e-7b3db376d223"/>
    <ds:schemaRef ds:uri="1ed7bc56-b623-42cf-b7c7-b86b13d70359"/>
    <ds:schemaRef ds:uri="94d7a349-c8b0-4937-87f8-6e3063b96aea"/>
  </ds:schemaRefs>
</ds:datastoreItem>
</file>

<file path=customXml/itemProps3.xml><?xml version="1.0" encoding="utf-8"?>
<ds:datastoreItem xmlns:ds="http://schemas.openxmlformats.org/officeDocument/2006/customXml" ds:itemID="{31AAD870-77C7-4C7A-A434-0BDC6DF46212}">
  <ds:schemaRefs>
    <ds:schemaRef ds:uri="http://schemas.microsoft.com/sharepoint/v3/contenttype/forms"/>
  </ds:schemaRefs>
</ds:datastoreItem>
</file>

<file path=docMetadata/LabelInfo.xml><?xml version="1.0" encoding="utf-8"?>
<clbl:labelList xmlns:clbl="http://schemas.microsoft.com/office/2020/mipLabelMetadata">
  <clbl:label id="{068fa33a-09da-4f7d-a782-380be483c564}" enabled="0" method="" siteId="{068fa33a-09da-4f7d-a782-380be483c564}"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Major Ravary</dc:creator>
  <cp:keywords/>
  <dc:description/>
  <cp:lastModifiedBy>Noémi Desrochers</cp:lastModifiedBy>
  <cp:revision>6</cp:revision>
  <dcterms:created xsi:type="dcterms:W3CDTF">2023-03-27T18:13:00Z</dcterms:created>
  <dcterms:modified xsi:type="dcterms:W3CDTF">2023-03-27T18:19:00Z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nSubRegion">
    <vt:lpwstr/>
  </property>
  <property fmtid="{D5CDD505-2E9C-101B-9397-08002B2CF9AE}" pid="3" name="csnFederation">
    <vt:lpwstr/>
  </property>
  <property fmtid="{D5CDD505-2E9C-101B-9397-08002B2CF9AE}" pid="4" name="csnCounsil">
    <vt:lpwstr/>
  </property>
  <property fmtid="{D5CDD505-2E9C-101B-9397-08002B2CF9AE}" pid="5" name="csnSyndicate">
    <vt:lpwstr/>
  </property>
  <property fmtid="{D5CDD505-2E9C-101B-9397-08002B2CF9AE}" pid="6" name="csnService">
    <vt:lpwstr/>
  </property>
  <property fmtid="{D5CDD505-2E9C-101B-9397-08002B2CF9AE}" pid="7" name="MediaServiceImageTags">
    <vt:lpwstr/>
  </property>
  <property fmtid="{D5CDD505-2E9C-101B-9397-08002B2CF9AE}" pid="8" name="csnDocumentType">
    <vt:lpwstr/>
  </property>
  <property fmtid="{D5CDD505-2E9C-101B-9397-08002B2CF9AE}" pid="9" name="csnWorkspaceClassification">
    <vt:lpwstr>1;#CCSPP|8060d5e8-8138-472e-8df0-2b209294e5f0</vt:lpwstr>
  </property>
  <property fmtid="{D5CDD505-2E9C-101B-9397-08002B2CF9AE}" pid="10" name="csnSubSector">
    <vt:lpwstr/>
  </property>
  <property fmtid="{D5CDD505-2E9C-101B-9397-08002B2CF9AE}" pid="11" name="csnSector">
    <vt:lpwstr/>
  </property>
  <property fmtid="{D5CDD505-2E9C-101B-9397-08002B2CF9AE}" pid="12" name="csnObject">
    <vt:lpwstr/>
  </property>
  <property fmtid="{D5CDD505-2E9C-101B-9397-08002B2CF9AE}" pid="13" name="csnRegion">
    <vt:lpwstr/>
  </property>
  <property fmtid="{D5CDD505-2E9C-101B-9397-08002B2CF9AE}" pid="14" name="ContentTypeId">
    <vt:lpwstr>0x01010036FE599635F37F44A54B6D3A913868A4</vt:lpwstr>
  </property>
</Properties>
</file>