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68" w:rsidRPr="00B06668" w:rsidRDefault="00855C96" w:rsidP="009B2433">
      <w:pPr>
        <w:jc w:val="center"/>
        <w:rPr>
          <w:rFonts w:ascii="Arial" w:hAnsi="Arial" w:cs="Arial"/>
        </w:rPr>
      </w:pPr>
      <w:bookmarkStart w:id="0" w:name="_GoBack"/>
      <w:bookmarkEnd w:id="0"/>
      <w:r>
        <w:rPr>
          <w:rFonts w:ascii="Arial" w:hAnsi="Arial" w:cs="Arial"/>
          <w:noProof/>
          <w:lang w:val="fr-CA" w:eastAsia="fr-CA"/>
        </w:rPr>
        <w:drawing>
          <wp:inline distT="0" distB="0" distL="0" distR="0">
            <wp:extent cx="5486400" cy="981075"/>
            <wp:effectExtent l="0" t="0" r="0" b="9525"/>
            <wp:docPr id="1" name="Image 1" descr="INLB_Votre réfé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B_Votre référ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81075"/>
                    </a:xfrm>
                    <a:prstGeom prst="rect">
                      <a:avLst/>
                    </a:prstGeom>
                    <a:noFill/>
                    <a:ln>
                      <a:noFill/>
                    </a:ln>
                  </pic:spPr>
                </pic:pic>
              </a:graphicData>
            </a:graphic>
          </wp:inline>
        </w:drawing>
      </w:r>
    </w:p>
    <w:p w:rsidR="00B06668" w:rsidRPr="00B06668" w:rsidRDefault="00B06668" w:rsidP="009B2433">
      <w:pPr>
        <w:rPr>
          <w:rFonts w:ascii="Arial" w:hAnsi="Arial" w:cs="Arial"/>
        </w:rPr>
      </w:pPr>
    </w:p>
    <w:p w:rsidR="00B06668" w:rsidRPr="00B06668" w:rsidRDefault="00B06668" w:rsidP="009B2433">
      <w:pPr>
        <w:jc w:val="center"/>
        <w:rPr>
          <w:rFonts w:ascii="Arial" w:hAnsi="Arial" w:cs="Arial"/>
          <w:b/>
          <w:bCs/>
          <w:sz w:val="28"/>
        </w:rPr>
      </w:pPr>
      <w:r w:rsidRPr="00B06668">
        <w:rPr>
          <w:rFonts w:ascii="Arial" w:hAnsi="Arial" w:cs="Arial"/>
          <w:b/>
          <w:bCs/>
          <w:sz w:val="28"/>
        </w:rPr>
        <w:t>PROCÉDURE</w:t>
      </w:r>
    </w:p>
    <w:p w:rsidR="00B06668" w:rsidRPr="00B06668" w:rsidRDefault="00B06668" w:rsidP="009B2433">
      <w:pPr>
        <w:rPr>
          <w:rFonts w:ascii="Arial" w:hAnsi="Arial" w:cs="Arial"/>
        </w:rPr>
      </w:pPr>
    </w:p>
    <w:tbl>
      <w:tblPr>
        <w:tblW w:w="9095"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4"/>
        <w:gridCol w:w="2761"/>
      </w:tblGrid>
      <w:tr w:rsidR="00B06668" w:rsidRPr="00B06668">
        <w:tblPrEx>
          <w:tblCellMar>
            <w:top w:w="0" w:type="dxa"/>
            <w:bottom w:w="0" w:type="dxa"/>
          </w:tblCellMar>
        </w:tblPrEx>
        <w:trPr>
          <w:trHeight w:val="399"/>
          <w:jc w:val="center"/>
        </w:trPr>
        <w:tc>
          <w:tcPr>
            <w:tcW w:w="6334" w:type="dxa"/>
            <w:tcBorders>
              <w:top w:val="nil"/>
              <w:left w:val="nil"/>
              <w:right w:val="nil"/>
            </w:tcBorders>
          </w:tcPr>
          <w:p w:rsidR="00B06668" w:rsidRPr="00B06668" w:rsidRDefault="00B06668" w:rsidP="009B2433">
            <w:pPr>
              <w:tabs>
                <w:tab w:val="left" w:pos="1080"/>
              </w:tabs>
              <w:rPr>
                <w:rFonts w:ascii="Arial" w:hAnsi="Arial" w:cs="Arial"/>
              </w:rPr>
            </w:pPr>
          </w:p>
        </w:tc>
        <w:tc>
          <w:tcPr>
            <w:tcW w:w="2761" w:type="dxa"/>
            <w:tcBorders>
              <w:top w:val="nil"/>
              <w:left w:val="nil"/>
              <w:right w:val="nil"/>
            </w:tcBorders>
            <w:vAlign w:val="center"/>
          </w:tcPr>
          <w:p w:rsidR="00B06668" w:rsidRPr="00B06668" w:rsidRDefault="00B06668" w:rsidP="00965AAD">
            <w:pPr>
              <w:jc w:val="right"/>
              <w:rPr>
                <w:rFonts w:ascii="Arial" w:hAnsi="Arial" w:cs="Arial"/>
              </w:rPr>
            </w:pPr>
            <w:r w:rsidRPr="00B06668">
              <w:rPr>
                <w:rFonts w:ascii="Arial" w:hAnsi="Arial" w:cs="Arial"/>
                <w:b/>
                <w:bCs/>
              </w:rPr>
              <w:t>N</w:t>
            </w:r>
            <w:r w:rsidRPr="00B06668">
              <w:rPr>
                <w:rFonts w:ascii="Arial" w:hAnsi="Arial" w:cs="Arial"/>
                <w:b/>
                <w:bCs/>
                <w:vertAlign w:val="superscript"/>
              </w:rPr>
              <w:t>o </w:t>
            </w:r>
            <w:r w:rsidR="00FC062D">
              <w:rPr>
                <w:rFonts w:ascii="Arial" w:hAnsi="Arial" w:cs="Arial"/>
              </w:rPr>
              <w:t>DSA-</w:t>
            </w:r>
            <w:r w:rsidR="00965AAD">
              <w:rPr>
                <w:rFonts w:ascii="Arial" w:hAnsi="Arial" w:cs="Arial"/>
                <w:b/>
                <w:bCs/>
              </w:rPr>
              <w:t xml:space="preserve"> </w:t>
            </w:r>
            <w:r w:rsidR="00583C09">
              <w:rPr>
                <w:rFonts w:ascii="Arial" w:hAnsi="Arial" w:cs="Arial"/>
              </w:rPr>
              <w:t>380</w:t>
            </w:r>
          </w:p>
        </w:tc>
      </w:tr>
      <w:tr w:rsidR="00B06668" w:rsidRPr="00B06668">
        <w:tblPrEx>
          <w:tblCellMar>
            <w:top w:w="0" w:type="dxa"/>
            <w:bottom w:w="0" w:type="dxa"/>
          </w:tblCellMar>
        </w:tblPrEx>
        <w:trPr>
          <w:cantSplit/>
          <w:trHeight w:val="612"/>
          <w:jc w:val="center"/>
        </w:trPr>
        <w:tc>
          <w:tcPr>
            <w:tcW w:w="6334" w:type="dxa"/>
            <w:vAlign w:val="center"/>
          </w:tcPr>
          <w:p w:rsidR="00B06668" w:rsidRPr="00B06668" w:rsidRDefault="00B06668" w:rsidP="009B2433">
            <w:pPr>
              <w:tabs>
                <w:tab w:val="left" w:pos="1058"/>
              </w:tabs>
              <w:ind w:left="1080" w:hanging="1080"/>
              <w:rPr>
                <w:rFonts w:ascii="Arial" w:hAnsi="Arial" w:cs="Arial"/>
              </w:rPr>
            </w:pPr>
            <w:r w:rsidRPr="00B06668">
              <w:rPr>
                <w:rFonts w:ascii="Arial" w:hAnsi="Arial" w:cs="Arial"/>
                <w:b/>
                <w:bCs/>
              </w:rPr>
              <w:t>TITRE</w:t>
            </w:r>
            <w:r w:rsidR="003A0FCE">
              <w:rPr>
                <w:rFonts w:ascii="Arial" w:hAnsi="Arial" w:cs="Arial"/>
                <w:b/>
                <w:bCs/>
              </w:rPr>
              <w:t> :</w:t>
            </w:r>
            <w:r w:rsidRPr="00B06668">
              <w:rPr>
                <w:rFonts w:ascii="Arial" w:hAnsi="Arial" w:cs="Arial"/>
                <w:b/>
                <w:bCs/>
              </w:rPr>
              <w:t> </w:t>
            </w:r>
            <w:r w:rsidR="0000746A">
              <w:rPr>
                <w:rFonts w:ascii="Arial" w:hAnsi="Arial" w:cs="Arial"/>
                <w:b/>
                <w:bCs/>
              </w:rPr>
              <w:tab/>
            </w:r>
            <w:r w:rsidR="001E7B48">
              <w:rPr>
                <w:rFonts w:ascii="Arial" w:hAnsi="Arial" w:cs="Arial"/>
                <w:lang w:val="fr-CA"/>
              </w:rPr>
              <w:t>Mesures d’urgence en cas d’accident</w:t>
            </w:r>
          </w:p>
        </w:tc>
        <w:tc>
          <w:tcPr>
            <w:tcW w:w="2761" w:type="dxa"/>
            <w:vMerge w:val="restart"/>
            <w:vAlign w:val="center"/>
          </w:tcPr>
          <w:p w:rsidR="00B06668" w:rsidRPr="00B06668" w:rsidRDefault="00B06668" w:rsidP="009B2433">
            <w:pPr>
              <w:jc w:val="center"/>
              <w:rPr>
                <w:rFonts w:ascii="Arial" w:hAnsi="Arial" w:cs="Arial"/>
                <w:b/>
                <w:bCs/>
              </w:rPr>
            </w:pPr>
            <w:r w:rsidRPr="00B06668">
              <w:rPr>
                <w:rFonts w:ascii="Arial" w:hAnsi="Arial" w:cs="Arial"/>
                <w:b/>
                <w:bCs/>
              </w:rPr>
              <w:t>DATE D’ENTRÉE</w:t>
            </w:r>
          </w:p>
          <w:p w:rsidR="00B06668" w:rsidRPr="00B06668" w:rsidRDefault="00B06668" w:rsidP="009B2433">
            <w:pPr>
              <w:jc w:val="center"/>
              <w:rPr>
                <w:rFonts w:ascii="Arial" w:hAnsi="Arial" w:cs="Arial"/>
                <w:b/>
                <w:bCs/>
              </w:rPr>
            </w:pPr>
            <w:r w:rsidRPr="00B06668">
              <w:rPr>
                <w:rFonts w:ascii="Arial" w:hAnsi="Arial" w:cs="Arial"/>
                <w:b/>
                <w:bCs/>
              </w:rPr>
              <w:t>EN VIGUEUR :</w:t>
            </w:r>
          </w:p>
          <w:p w:rsidR="00B06668" w:rsidRPr="00B06668" w:rsidRDefault="00B06668" w:rsidP="009B2433">
            <w:pPr>
              <w:jc w:val="center"/>
              <w:rPr>
                <w:rFonts w:ascii="Arial" w:hAnsi="Arial" w:cs="Arial"/>
              </w:rPr>
            </w:pPr>
          </w:p>
        </w:tc>
      </w:tr>
      <w:tr w:rsidR="00B06668" w:rsidRPr="00B06668">
        <w:tblPrEx>
          <w:tblCellMar>
            <w:top w:w="0" w:type="dxa"/>
            <w:bottom w:w="0" w:type="dxa"/>
          </w:tblCellMar>
        </w:tblPrEx>
        <w:trPr>
          <w:cantSplit/>
          <w:trHeight w:val="773"/>
          <w:jc w:val="center"/>
        </w:trPr>
        <w:tc>
          <w:tcPr>
            <w:tcW w:w="6334" w:type="dxa"/>
            <w:vAlign w:val="center"/>
          </w:tcPr>
          <w:p w:rsidR="00B06668" w:rsidRPr="00B06668" w:rsidRDefault="00B06668" w:rsidP="009B2433">
            <w:pPr>
              <w:ind w:left="2280" w:hanging="2280"/>
              <w:rPr>
                <w:rFonts w:ascii="Arial" w:hAnsi="Arial" w:cs="Arial"/>
              </w:rPr>
            </w:pPr>
            <w:r w:rsidRPr="00B06668">
              <w:rPr>
                <w:rFonts w:ascii="Arial" w:hAnsi="Arial" w:cs="Arial"/>
                <w:b/>
                <w:bCs/>
              </w:rPr>
              <w:t>DESTINATAIRES :</w:t>
            </w:r>
            <w:r w:rsidRPr="00B06668">
              <w:rPr>
                <w:rFonts w:ascii="Arial" w:hAnsi="Arial" w:cs="Arial"/>
              </w:rPr>
              <w:tab/>
            </w:r>
            <w:r>
              <w:rPr>
                <w:rFonts w:ascii="Arial" w:hAnsi="Arial" w:cs="Arial"/>
              </w:rPr>
              <w:t>Tous les membres du personnel</w:t>
            </w:r>
            <w:r w:rsidR="00B15FDC">
              <w:rPr>
                <w:rFonts w:ascii="Arial" w:hAnsi="Arial" w:cs="Arial"/>
              </w:rPr>
              <w:t xml:space="preserve"> </w:t>
            </w:r>
          </w:p>
        </w:tc>
        <w:tc>
          <w:tcPr>
            <w:tcW w:w="2761" w:type="dxa"/>
            <w:vMerge/>
            <w:vAlign w:val="center"/>
          </w:tcPr>
          <w:p w:rsidR="00B06668" w:rsidRPr="00B06668" w:rsidRDefault="00B06668" w:rsidP="009B2433">
            <w:pPr>
              <w:rPr>
                <w:rFonts w:ascii="Arial" w:hAnsi="Arial" w:cs="Arial"/>
              </w:rPr>
            </w:pPr>
          </w:p>
        </w:tc>
      </w:tr>
      <w:tr w:rsidR="00B06668" w:rsidRPr="00B06668">
        <w:tblPrEx>
          <w:tblCellMar>
            <w:top w:w="0" w:type="dxa"/>
            <w:bottom w:w="0" w:type="dxa"/>
          </w:tblCellMar>
        </w:tblPrEx>
        <w:trPr>
          <w:cantSplit/>
          <w:trHeight w:val="1223"/>
          <w:jc w:val="center"/>
        </w:trPr>
        <w:tc>
          <w:tcPr>
            <w:tcW w:w="6334" w:type="dxa"/>
            <w:vAlign w:val="center"/>
          </w:tcPr>
          <w:p w:rsidR="00B06668" w:rsidRPr="00B06668" w:rsidRDefault="00B06668" w:rsidP="009B2433">
            <w:pPr>
              <w:tabs>
                <w:tab w:val="left" w:pos="2760"/>
              </w:tabs>
              <w:rPr>
                <w:rFonts w:ascii="Arial" w:hAnsi="Arial" w:cs="Arial"/>
              </w:rPr>
            </w:pPr>
            <w:r w:rsidRPr="00B06668">
              <w:rPr>
                <w:rFonts w:ascii="Arial" w:hAnsi="Arial" w:cs="Arial"/>
                <w:b/>
                <w:bCs/>
              </w:rPr>
              <w:t>APPROUVÉE PAR LE :</w:t>
            </w:r>
            <w:r w:rsidRPr="00B06668">
              <w:rPr>
                <w:rFonts w:ascii="Arial" w:hAnsi="Arial" w:cs="Arial"/>
              </w:rPr>
              <w:tab/>
            </w:r>
            <w:r>
              <w:rPr>
                <w:rFonts w:ascii="Arial" w:hAnsi="Arial" w:cs="Arial"/>
              </w:rPr>
              <w:t>Comité de régie interne</w:t>
            </w:r>
            <w:r w:rsidRPr="00B06668">
              <w:rPr>
                <w:rFonts w:ascii="Arial" w:hAnsi="Arial" w:cs="Arial"/>
              </w:rPr>
              <w:t xml:space="preserve"> </w:t>
            </w:r>
          </w:p>
          <w:p w:rsidR="00D667CF" w:rsidRPr="00C20631" w:rsidRDefault="00B06668" w:rsidP="009B2433">
            <w:pPr>
              <w:tabs>
                <w:tab w:val="left" w:pos="2760"/>
              </w:tabs>
              <w:rPr>
                <w:rFonts w:ascii="Arial" w:hAnsi="Arial" w:cs="Arial"/>
                <w:bCs/>
              </w:rPr>
            </w:pPr>
            <w:r w:rsidRPr="00B06668">
              <w:rPr>
                <w:rFonts w:ascii="Arial" w:hAnsi="Arial" w:cs="Arial"/>
                <w:b/>
                <w:bCs/>
              </w:rPr>
              <w:t xml:space="preserve">APPROUVÉE LE :  </w:t>
            </w:r>
            <w:r w:rsidRPr="00B06668">
              <w:rPr>
                <w:rFonts w:ascii="Arial" w:hAnsi="Arial" w:cs="Arial"/>
                <w:b/>
                <w:bCs/>
              </w:rPr>
              <w:tab/>
            </w:r>
            <w:r w:rsidR="00446ADB">
              <w:rPr>
                <w:rFonts w:ascii="Arial" w:hAnsi="Arial" w:cs="Arial"/>
                <w:b/>
                <w:bCs/>
              </w:rPr>
              <w:t>22 mars 2011</w:t>
            </w:r>
          </w:p>
        </w:tc>
        <w:tc>
          <w:tcPr>
            <w:tcW w:w="2761" w:type="dxa"/>
            <w:vMerge/>
            <w:vAlign w:val="center"/>
          </w:tcPr>
          <w:p w:rsidR="00B06668" w:rsidRPr="00B06668" w:rsidRDefault="00B06668" w:rsidP="009B2433">
            <w:pPr>
              <w:tabs>
                <w:tab w:val="left" w:pos="2280"/>
              </w:tabs>
              <w:rPr>
                <w:rFonts w:ascii="Arial" w:hAnsi="Arial" w:cs="Arial"/>
              </w:rPr>
            </w:pPr>
          </w:p>
        </w:tc>
      </w:tr>
    </w:tbl>
    <w:p w:rsidR="00EE1749" w:rsidRDefault="00EE1749" w:rsidP="009B2433">
      <w:pPr>
        <w:rPr>
          <w:rFonts w:ascii="Verdana" w:hAnsi="Verdana"/>
          <w:b/>
          <w:lang w:val="fr-CA"/>
        </w:rPr>
      </w:pPr>
    </w:p>
    <w:p w:rsidR="001E7B48" w:rsidRPr="00C82B76" w:rsidRDefault="001E7B48" w:rsidP="009B2433">
      <w:pPr>
        <w:rPr>
          <w:rFonts w:ascii="Verdana" w:hAnsi="Verdana"/>
          <w:b/>
          <w:lang w:val="fr-CA"/>
        </w:rPr>
      </w:pPr>
      <w:r w:rsidRPr="00C82B76">
        <w:rPr>
          <w:rFonts w:ascii="Verdana" w:hAnsi="Verdana"/>
          <w:b/>
          <w:lang w:val="fr-CA"/>
        </w:rPr>
        <w:t>Introduction</w:t>
      </w:r>
    </w:p>
    <w:p w:rsidR="001E7B48" w:rsidRDefault="001E7B48" w:rsidP="00B2643B">
      <w:pPr>
        <w:spacing w:before="120"/>
        <w:jc w:val="both"/>
        <w:rPr>
          <w:rFonts w:ascii="Verdana" w:hAnsi="Verdana"/>
          <w:lang w:val="fr-CA"/>
        </w:rPr>
      </w:pPr>
      <w:r>
        <w:rPr>
          <w:rFonts w:ascii="Verdana" w:hAnsi="Verdana"/>
          <w:lang w:val="fr-CA"/>
        </w:rPr>
        <w:t xml:space="preserve">Ce document propose une marche à suivre lors d’une situation d’urgence impliquant un ou des individus </w:t>
      </w:r>
      <w:r w:rsidRPr="00B26660">
        <w:rPr>
          <w:rFonts w:ascii="Verdana" w:hAnsi="Verdana"/>
          <w:lang w:val="fr-CA"/>
        </w:rPr>
        <w:t xml:space="preserve">(membre du personnel, </w:t>
      </w:r>
      <w:r>
        <w:rPr>
          <w:rFonts w:ascii="Verdana" w:hAnsi="Verdana"/>
          <w:lang w:val="fr-CA"/>
        </w:rPr>
        <w:t xml:space="preserve">stagiaire, </w:t>
      </w:r>
      <w:r w:rsidRPr="00B26660">
        <w:rPr>
          <w:rFonts w:ascii="Verdana" w:hAnsi="Verdana"/>
          <w:lang w:val="fr-CA"/>
        </w:rPr>
        <w:t>usager, bénévole, accompagnateur</w:t>
      </w:r>
      <w:r>
        <w:rPr>
          <w:rFonts w:ascii="Verdana" w:hAnsi="Verdana"/>
          <w:lang w:val="fr-CA"/>
        </w:rPr>
        <w:t xml:space="preserve"> ou visiteur</w:t>
      </w:r>
      <w:r w:rsidRPr="00B26660">
        <w:rPr>
          <w:rFonts w:ascii="Verdana" w:hAnsi="Verdana"/>
          <w:lang w:val="fr-CA"/>
        </w:rPr>
        <w:t>)</w:t>
      </w:r>
      <w:r>
        <w:rPr>
          <w:rFonts w:ascii="Verdana" w:hAnsi="Verdana"/>
          <w:lang w:val="fr-CA"/>
        </w:rPr>
        <w:t xml:space="preserve"> en lien avec l’Institut Nazareth et Louis-Braille (INLB)</w:t>
      </w:r>
      <w:r w:rsidRPr="00B26660">
        <w:rPr>
          <w:rFonts w:ascii="Verdana" w:hAnsi="Verdana"/>
          <w:lang w:val="fr-CA"/>
        </w:rPr>
        <w:t>.</w:t>
      </w:r>
      <w:r>
        <w:rPr>
          <w:rFonts w:ascii="Verdana" w:hAnsi="Verdana"/>
          <w:lang w:val="fr-CA"/>
        </w:rPr>
        <w:t xml:space="preserve"> Chaque événement est unique et exige des techniques et aptitudes particulières. Cette procédure vo</w:t>
      </w:r>
      <w:r w:rsidR="00163DE4">
        <w:rPr>
          <w:rFonts w:ascii="Verdana" w:hAnsi="Verdana"/>
          <w:lang w:val="fr-CA"/>
        </w:rPr>
        <w:t>us permettra de vous sentir davantage</w:t>
      </w:r>
      <w:r>
        <w:rPr>
          <w:rFonts w:ascii="Verdana" w:hAnsi="Verdana"/>
          <w:lang w:val="fr-CA"/>
        </w:rPr>
        <w:t xml:space="preserve"> en contrôle si un</w:t>
      </w:r>
      <w:r w:rsidR="00451C28">
        <w:rPr>
          <w:rFonts w:ascii="Verdana" w:hAnsi="Verdana"/>
          <w:lang w:val="fr-CA"/>
        </w:rPr>
        <w:t xml:space="preserve"> événement imprévu se présente.</w:t>
      </w:r>
    </w:p>
    <w:p w:rsidR="00451C28" w:rsidRDefault="00451C28" w:rsidP="00B2643B">
      <w:pPr>
        <w:spacing w:before="120"/>
        <w:jc w:val="both"/>
        <w:rPr>
          <w:rFonts w:ascii="Verdana" w:hAnsi="Verdana"/>
          <w:lang w:val="fr-CA"/>
        </w:rPr>
      </w:pPr>
    </w:p>
    <w:p w:rsidR="001E7B48" w:rsidRDefault="001E7B48" w:rsidP="00B2643B">
      <w:pPr>
        <w:jc w:val="both"/>
        <w:rPr>
          <w:rFonts w:ascii="Verdana" w:hAnsi="Verdana"/>
          <w:lang w:val="fr-CA"/>
        </w:rPr>
      </w:pPr>
      <w:r>
        <w:rPr>
          <w:rFonts w:ascii="Verdana" w:hAnsi="Verdana"/>
          <w:lang w:val="fr-CA"/>
        </w:rPr>
        <w:t>Il est normal de ressentir un stress pendant une situation d’urgence et même bien après que celle-ci soit passée. Si chaque personne est bien renseignée et bien préparée, il est possible que les personnes impliquées ressentent beaucoup moins de stress et puissent aider les autres personnes à le surmonter.</w:t>
      </w:r>
    </w:p>
    <w:p w:rsidR="001E7B48" w:rsidRPr="00694024" w:rsidRDefault="001E7B48" w:rsidP="00B2643B">
      <w:pPr>
        <w:spacing w:before="120"/>
        <w:jc w:val="both"/>
        <w:rPr>
          <w:rFonts w:ascii="Verdana" w:hAnsi="Verdana"/>
          <w:b/>
          <w:lang w:val="fr-CA"/>
        </w:rPr>
      </w:pPr>
      <w:r w:rsidRPr="00D60AAC">
        <w:rPr>
          <w:rFonts w:ascii="Verdana" w:hAnsi="Verdana"/>
          <w:lang w:val="fr-CA"/>
        </w:rPr>
        <w:t xml:space="preserve">Les craintes inutiles conduisent souvent à la panique. </w:t>
      </w:r>
      <w:r w:rsidRPr="00694024">
        <w:rPr>
          <w:rFonts w:ascii="Verdana" w:hAnsi="Verdana"/>
          <w:b/>
          <w:lang w:val="fr-CA"/>
        </w:rPr>
        <w:t>Il faut rester calme.</w:t>
      </w:r>
    </w:p>
    <w:p w:rsidR="001E7B48" w:rsidRDefault="001E7B48" w:rsidP="00B2643B">
      <w:pPr>
        <w:jc w:val="both"/>
        <w:rPr>
          <w:rFonts w:ascii="Verdana" w:hAnsi="Verdana"/>
          <w:lang w:val="fr-CA"/>
        </w:rPr>
      </w:pPr>
      <w:r>
        <w:rPr>
          <w:rFonts w:ascii="Verdana" w:hAnsi="Verdana"/>
          <w:lang w:val="fr-CA"/>
        </w:rPr>
        <w:t>Il est aussi important de se rappeler les conseils suivants :</w:t>
      </w:r>
    </w:p>
    <w:p w:rsidR="001E7B48" w:rsidRDefault="001E7B48" w:rsidP="00B2643B">
      <w:pPr>
        <w:numPr>
          <w:ilvl w:val="0"/>
          <w:numId w:val="22"/>
        </w:numPr>
        <w:spacing w:before="120"/>
        <w:ind w:left="1423" w:hanging="357"/>
        <w:jc w:val="both"/>
        <w:rPr>
          <w:rFonts w:ascii="Verdana" w:hAnsi="Verdana"/>
          <w:lang w:val="fr-CA"/>
        </w:rPr>
      </w:pPr>
      <w:r>
        <w:rPr>
          <w:rFonts w:ascii="Verdana" w:hAnsi="Verdana"/>
          <w:lang w:val="fr-CA"/>
        </w:rPr>
        <w:t xml:space="preserve">Utiliser du matériel de protection comme </w:t>
      </w:r>
      <w:r w:rsidR="0095435F">
        <w:rPr>
          <w:rFonts w:ascii="Verdana" w:hAnsi="Verdana"/>
          <w:lang w:val="fr-CA"/>
        </w:rPr>
        <w:t>des gants jetables et un masque;</w:t>
      </w:r>
    </w:p>
    <w:p w:rsidR="001E7B48" w:rsidRDefault="001E7B48" w:rsidP="00B2643B">
      <w:pPr>
        <w:numPr>
          <w:ilvl w:val="0"/>
          <w:numId w:val="22"/>
        </w:numPr>
        <w:jc w:val="both"/>
        <w:rPr>
          <w:rFonts w:ascii="Verdana" w:hAnsi="Verdana"/>
          <w:lang w:val="fr-CA"/>
        </w:rPr>
      </w:pPr>
      <w:r>
        <w:rPr>
          <w:rFonts w:ascii="Verdana" w:hAnsi="Verdana"/>
          <w:lang w:val="fr-CA"/>
        </w:rPr>
        <w:t>Éviter de toucher au sang, à d’autres liquid</w:t>
      </w:r>
      <w:r w:rsidR="0095435F">
        <w:rPr>
          <w:rFonts w:ascii="Verdana" w:hAnsi="Verdana"/>
          <w:lang w:val="fr-CA"/>
        </w:rPr>
        <w:t>es biologiques et aux blessures;</w:t>
      </w:r>
    </w:p>
    <w:p w:rsidR="001E7B48" w:rsidRDefault="001E7B48" w:rsidP="00B2643B">
      <w:pPr>
        <w:numPr>
          <w:ilvl w:val="0"/>
          <w:numId w:val="22"/>
        </w:numPr>
        <w:jc w:val="both"/>
        <w:rPr>
          <w:rFonts w:ascii="Verdana" w:hAnsi="Verdana"/>
          <w:lang w:val="fr-CA"/>
        </w:rPr>
      </w:pPr>
      <w:r>
        <w:rPr>
          <w:rFonts w:ascii="Verdana" w:hAnsi="Verdana"/>
          <w:lang w:val="fr-CA"/>
        </w:rPr>
        <w:t>Se laver les mains avec de l’eau et du savon immédiatement</w:t>
      </w:r>
      <w:r w:rsidR="0095435F">
        <w:rPr>
          <w:rFonts w:ascii="Verdana" w:hAnsi="Verdana"/>
          <w:lang w:val="fr-CA"/>
        </w:rPr>
        <w:t xml:space="preserve"> après avoir prodigué des soins;</w:t>
      </w:r>
    </w:p>
    <w:p w:rsidR="001E7B48" w:rsidRDefault="001E7B48" w:rsidP="00B2643B">
      <w:pPr>
        <w:numPr>
          <w:ilvl w:val="0"/>
          <w:numId w:val="22"/>
        </w:numPr>
        <w:jc w:val="both"/>
        <w:rPr>
          <w:rFonts w:ascii="Verdana" w:hAnsi="Verdana"/>
          <w:lang w:val="fr-CA"/>
        </w:rPr>
      </w:pPr>
      <w:r>
        <w:rPr>
          <w:rFonts w:ascii="Verdana" w:hAnsi="Verdana"/>
          <w:lang w:val="fr-CA"/>
        </w:rPr>
        <w:t>Rester à l’affût de risques d’exposition à des agents chimiques et bactériologiques.</w:t>
      </w:r>
    </w:p>
    <w:p w:rsidR="001E7B48" w:rsidRPr="00892EB4" w:rsidRDefault="00303318" w:rsidP="009B2433">
      <w:pPr>
        <w:rPr>
          <w:rFonts w:ascii="Verdana" w:hAnsi="Verdana"/>
          <w:lang w:val="fr-CA"/>
        </w:rPr>
      </w:pPr>
      <w:r>
        <w:rPr>
          <w:rFonts w:ascii="Verdana" w:hAnsi="Verdana"/>
          <w:b/>
          <w:lang w:val="fr-CA"/>
        </w:rPr>
        <w:br w:type="page"/>
      </w:r>
      <w:r w:rsidR="001E7B48">
        <w:rPr>
          <w:rFonts w:ascii="Verdana" w:hAnsi="Verdana"/>
          <w:b/>
          <w:lang w:val="fr-CA"/>
        </w:rPr>
        <w:lastRenderedPageBreak/>
        <w:t>Objectif</w:t>
      </w:r>
      <w:r w:rsidR="001E7B48" w:rsidRPr="009A056F">
        <w:rPr>
          <w:rFonts w:ascii="Verdana" w:hAnsi="Verdana"/>
          <w:b/>
          <w:lang w:val="fr-CA"/>
        </w:rPr>
        <w:t> :</w:t>
      </w:r>
    </w:p>
    <w:p w:rsidR="001E7B48" w:rsidRDefault="001E7B48" w:rsidP="000E3064">
      <w:pPr>
        <w:spacing w:before="120"/>
        <w:rPr>
          <w:rFonts w:ascii="Verdana" w:hAnsi="Verdana"/>
          <w:lang w:val="fr-CA"/>
        </w:rPr>
      </w:pPr>
      <w:r>
        <w:rPr>
          <w:rFonts w:ascii="Verdana" w:hAnsi="Verdana"/>
          <w:lang w:val="fr-CA"/>
        </w:rPr>
        <w:t>Cette procédure vise à établir la séquence des différentes actions à effectuer lors d’une situation d’urgence.</w:t>
      </w:r>
    </w:p>
    <w:p w:rsidR="001E7B48" w:rsidRPr="00892EB4" w:rsidRDefault="001E7B48" w:rsidP="000E3064">
      <w:pPr>
        <w:spacing w:before="240"/>
        <w:rPr>
          <w:rFonts w:ascii="Verdana" w:hAnsi="Verdana"/>
          <w:lang w:val="fr-CA"/>
        </w:rPr>
      </w:pPr>
      <w:r w:rsidRPr="009A056F">
        <w:rPr>
          <w:rFonts w:ascii="Verdana" w:hAnsi="Verdana"/>
          <w:b/>
          <w:lang w:val="fr-CA"/>
        </w:rPr>
        <w:t>Définition :</w:t>
      </w:r>
    </w:p>
    <w:p w:rsidR="001E7B48" w:rsidRDefault="001E7B48" w:rsidP="000E3064">
      <w:pPr>
        <w:tabs>
          <w:tab w:val="left" w:pos="720"/>
        </w:tabs>
        <w:spacing w:before="120"/>
        <w:jc w:val="both"/>
        <w:rPr>
          <w:rFonts w:ascii="Verdana" w:hAnsi="Verdana"/>
          <w:lang w:val="fr-CA"/>
        </w:rPr>
      </w:pPr>
      <w:r>
        <w:rPr>
          <w:rFonts w:ascii="Verdana" w:hAnsi="Verdana"/>
          <w:lang w:val="fr-CA"/>
        </w:rPr>
        <w:t xml:space="preserve">Une situation d’urgence est un événement qui se produit et qui met en </w:t>
      </w:r>
      <w:r w:rsidRPr="00D60AAC">
        <w:rPr>
          <w:rFonts w:ascii="Verdana" w:hAnsi="Verdana"/>
          <w:lang w:val="fr-CA"/>
        </w:rPr>
        <w:t xml:space="preserve">danger la santé et la sécurité d’une ou de plusieurs personnes. Une telle situation peut avoir lieu </w:t>
      </w:r>
      <w:r>
        <w:rPr>
          <w:rFonts w:ascii="Verdana" w:hAnsi="Verdana"/>
          <w:lang w:val="fr-CA"/>
        </w:rPr>
        <w:t>pendant l</w:t>
      </w:r>
      <w:r w:rsidRPr="00D60AAC">
        <w:rPr>
          <w:rFonts w:ascii="Verdana" w:hAnsi="Verdana"/>
          <w:lang w:val="fr-CA"/>
        </w:rPr>
        <w:t xml:space="preserve">es heures d’ouverture de l’Institut </w:t>
      </w:r>
      <w:r>
        <w:rPr>
          <w:rFonts w:ascii="Verdana" w:hAnsi="Verdana"/>
          <w:lang w:val="fr-CA"/>
        </w:rPr>
        <w:t xml:space="preserve">tout comme </w:t>
      </w:r>
      <w:r w:rsidRPr="00D60AAC">
        <w:rPr>
          <w:rFonts w:ascii="Verdana" w:hAnsi="Verdana"/>
          <w:lang w:val="fr-CA"/>
        </w:rPr>
        <w:t>en dehors de celles-ci</w:t>
      </w:r>
      <w:r>
        <w:rPr>
          <w:rFonts w:ascii="Verdana" w:hAnsi="Verdana"/>
          <w:lang w:val="fr-CA"/>
        </w:rPr>
        <w:t>, ainsi</w:t>
      </w:r>
      <w:r w:rsidRPr="00D60AAC">
        <w:rPr>
          <w:rFonts w:ascii="Verdana" w:hAnsi="Verdana"/>
          <w:lang w:val="fr-CA"/>
        </w:rPr>
        <w:t xml:space="preserve"> </w:t>
      </w:r>
      <w:r>
        <w:rPr>
          <w:rFonts w:ascii="Verdana" w:hAnsi="Verdana"/>
          <w:lang w:val="fr-CA"/>
        </w:rPr>
        <w:t>qu’à l’intérieur comme à l’extérieur de nos installations.</w:t>
      </w:r>
    </w:p>
    <w:p w:rsidR="001E7B48" w:rsidRPr="00C61B68" w:rsidRDefault="001E7B48" w:rsidP="00D35923">
      <w:pPr>
        <w:tabs>
          <w:tab w:val="left" w:pos="720"/>
        </w:tabs>
        <w:spacing w:before="120"/>
        <w:jc w:val="both"/>
        <w:rPr>
          <w:rFonts w:ascii="Verdana" w:hAnsi="Verdana"/>
          <w:i/>
          <w:sz w:val="20"/>
          <w:szCs w:val="20"/>
          <w:lang w:val="fr-CA"/>
        </w:rPr>
      </w:pPr>
      <w:r w:rsidRPr="00C61B68">
        <w:rPr>
          <w:rFonts w:ascii="Verdana" w:hAnsi="Verdana"/>
          <w:i/>
          <w:sz w:val="20"/>
          <w:szCs w:val="20"/>
          <w:lang w:val="fr-CA"/>
        </w:rPr>
        <w:t xml:space="preserve">*Les procédures à suivre en cas d’incendie ou de désastre sont définies dans les documents DSA-200 – se rapportant aux locaux du complexe Saint-Charles – et DSA-210 – se rapportant </w:t>
      </w:r>
      <w:r w:rsidRPr="00C61B68">
        <w:rPr>
          <w:rFonts w:ascii="Verdana" w:hAnsi="Verdana"/>
          <w:i/>
          <w:sz w:val="20"/>
          <w:szCs w:val="20"/>
        </w:rPr>
        <w:t>au secteur de l’adaptation de l’information en médias substituts. Les situations d’urgence reliées aux circonstances météorologiques ou à d’autres circonstances exceptionnelles ont par ailleurs fait l’objet d’une politique (DSA-170).</w:t>
      </w:r>
    </w:p>
    <w:p w:rsidR="001E7B48" w:rsidRPr="00D60AAC" w:rsidRDefault="001E7B48" w:rsidP="000E3064">
      <w:pPr>
        <w:tabs>
          <w:tab w:val="left" w:pos="720"/>
        </w:tabs>
        <w:spacing w:before="240"/>
        <w:rPr>
          <w:rFonts w:ascii="Verdana" w:hAnsi="Verdana"/>
          <w:b/>
          <w:lang w:val="fr-CA"/>
        </w:rPr>
      </w:pPr>
      <w:r w:rsidRPr="00D60AAC">
        <w:rPr>
          <w:rFonts w:ascii="Verdana" w:hAnsi="Verdana"/>
          <w:b/>
          <w:lang w:val="fr-CA"/>
        </w:rPr>
        <w:t>Responsabilité sociale</w:t>
      </w:r>
    </w:p>
    <w:p w:rsidR="001E7B48" w:rsidRDefault="001E7B48" w:rsidP="000E3064">
      <w:pPr>
        <w:tabs>
          <w:tab w:val="left" w:pos="720"/>
        </w:tabs>
        <w:spacing w:before="120"/>
        <w:jc w:val="both"/>
        <w:rPr>
          <w:rFonts w:ascii="Verdana" w:hAnsi="Verdana"/>
        </w:rPr>
      </w:pPr>
      <w:r>
        <w:rPr>
          <w:rFonts w:ascii="Verdana" w:hAnsi="Verdana"/>
        </w:rPr>
        <w:t>L</w:t>
      </w:r>
      <w:r w:rsidRPr="00D60AAC">
        <w:rPr>
          <w:rFonts w:ascii="Verdana" w:hAnsi="Verdana"/>
        </w:rPr>
        <w:t xml:space="preserve">a loi demande à chaque citoyen de porter secours à une autre personne dont la vie est en péril. </w:t>
      </w:r>
      <w:r>
        <w:rPr>
          <w:rFonts w:ascii="Verdana" w:hAnsi="Verdana"/>
        </w:rPr>
        <w:t>Vous accomplissez votre devoir de porter secours chaque fois que vous apportez personnellement l’aide nécessaire dans l’immédiat</w:t>
      </w:r>
      <w:r w:rsidR="004633C3">
        <w:rPr>
          <w:rFonts w:ascii="Verdana" w:hAnsi="Verdana"/>
        </w:rPr>
        <w:t xml:space="preserve"> </w:t>
      </w:r>
      <w:r w:rsidRPr="00694024">
        <w:rPr>
          <w:rFonts w:ascii="Verdana" w:hAnsi="Verdana"/>
          <w:b/>
        </w:rPr>
        <w:t>de même lorsque vous obtenez du secours en demandant l’aide d</w:t>
      </w:r>
      <w:r w:rsidR="004633C3">
        <w:rPr>
          <w:rFonts w:ascii="Verdana" w:hAnsi="Verdana"/>
          <w:b/>
        </w:rPr>
        <w:t>u service de</w:t>
      </w:r>
      <w:r w:rsidRPr="00694024">
        <w:rPr>
          <w:rFonts w:ascii="Verdana" w:hAnsi="Verdana"/>
          <w:b/>
        </w:rPr>
        <w:t xml:space="preserve"> police, des pompiers ou d</w:t>
      </w:r>
      <w:r w:rsidR="004633C3">
        <w:rPr>
          <w:rFonts w:ascii="Verdana" w:hAnsi="Verdana"/>
          <w:b/>
        </w:rPr>
        <w:t>'a</w:t>
      </w:r>
      <w:r w:rsidRPr="00694024">
        <w:rPr>
          <w:rFonts w:ascii="Verdana" w:hAnsi="Verdana"/>
          <w:b/>
        </w:rPr>
        <w:t>mbulanciers</w:t>
      </w:r>
      <w:r w:rsidR="004633C3">
        <w:rPr>
          <w:rFonts w:ascii="Verdana" w:hAnsi="Verdana"/>
          <w:b/>
        </w:rPr>
        <w:t>.</w:t>
      </w:r>
    </w:p>
    <w:p w:rsidR="001E7B48" w:rsidRDefault="001E7B48" w:rsidP="003B3FC4">
      <w:pPr>
        <w:tabs>
          <w:tab w:val="left" w:pos="720"/>
        </w:tabs>
        <w:spacing w:before="120"/>
        <w:jc w:val="both"/>
        <w:rPr>
          <w:rFonts w:ascii="Verdana" w:hAnsi="Verdana"/>
        </w:rPr>
      </w:pPr>
      <w:r>
        <w:rPr>
          <w:rFonts w:ascii="Verdana" w:hAnsi="Verdana"/>
        </w:rPr>
        <w:t>Attention! Vous n’avez pas l’obligation de porter secours à autrui dans toutes les circonstances. En effet, vous pouvez vous abstenir de porter secours à quelqu’un lorsqu’une intervention pose un risque pour vot</w:t>
      </w:r>
      <w:r w:rsidR="00BA692F">
        <w:rPr>
          <w:rFonts w:ascii="Verdana" w:hAnsi="Verdana"/>
        </w:rPr>
        <w:t xml:space="preserve">re propre vie ou pour la vie </w:t>
      </w:r>
      <w:r>
        <w:rPr>
          <w:rFonts w:ascii="Verdana" w:hAnsi="Verdana"/>
        </w:rPr>
        <w:t>d’autres personnes ou pou</w:t>
      </w:r>
      <w:r w:rsidR="005559C0">
        <w:rPr>
          <w:rFonts w:ascii="Verdana" w:hAnsi="Verdana"/>
        </w:rPr>
        <w:t>r tout autre motif raisonnable.</w:t>
      </w:r>
    </w:p>
    <w:p w:rsidR="001E7B48" w:rsidRPr="00892EB4" w:rsidRDefault="001E7B48" w:rsidP="000E3064">
      <w:pPr>
        <w:tabs>
          <w:tab w:val="left" w:pos="720"/>
        </w:tabs>
        <w:spacing w:before="240"/>
        <w:rPr>
          <w:rFonts w:ascii="Verdana" w:hAnsi="Verdana"/>
          <w:lang w:val="fr-CA"/>
        </w:rPr>
      </w:pPr>
      <w:r w:rsidRPr="009A056F">
        <w:rPr>
          <w:rFonts w:ascii="Verdana" w:hAnsi="Verdana"/>
          <w:b/>
          <w:lang w:val="fr-CA"/>
        </w:rPr>
        <w:t>Personnes concernées :</w:t>
      </w:r>
    </w:p>
    <w:p w:rsidR="001E7B48" w:rsidRPr="00CA4BBC" w:rsidRDefault="001E7B48" w:rsidP="00492E07">
      <w:pPr>
        <w:widowControl w:val="0"/>
        <w:numPr>
          <w:ilvl w:val="0"/>
          <w:numId w:val="12"/>
        </w:numPr>
        <w:tabs>
          <w:tab w:val="left" w:pos="720"/>
        </w:tabs>
        <w:adjustRightInd w:val="0"/>
        <w:spacing w:before="120"/>
        <w:ind w:hanging="357"/>
        <w:jc w:val="both"/>
        <w:textAlignment w:val="baseline"/>
        <w:rPr>
          <w:rFonts w:ascii="Verdana" w:hAnsi="Verdana"/>
          <w:lang w:val="fr-CA"/>
        </w:rPr>
      </w:pPr>
      <w:r w:rsidRPr="003807C0">
        <w:rPr>
          <w:rFonts w:ascii="Verdana" w:hAnsi="Verdana"/>
          <w:b/>
          <w:lang w:val="fr-CA"/>
        </w:rPr>
        <w:t>Personne en situation d’urgence </w:t>
      </w:r>
      <w:r w:rsidR="00965AAD">
        <w:rPr>
          <w:rFonts w:ascii="Verdana" w:hAnsi="Verdana"/>
          <w:lang w:val="fr-CA"/>
        </w:rPr>
        <w:t xml:space="preserve">: </w:t>
      </w:r>
      <w:r>
        <w:rPr>
          <w:rFonts w:ascii="Verdana" w:hAnsi="Verdana"/>
          <w:lang w:val="fr-CA"/>
        </w:rPr>
        <w:t xml:space="preserve">Il peut s’agir d’une personne travaillant à l’Institut, d’un stagiaire, d’un usager, d’un bénévole, d’une personne qui en accompagne une </w:t>
      </w:r>
      <w:r w:rsidRPr="00CA4BBC">
        <w:rPr>
          <w:rFonts w:ascii="Verdana" w:hAnsi="Verdana"/>
          <w:lang w:val="fr-CA"/>
        </w:rPr>
        <w:t>a</w:t>
      </w:r>
      <w:r>
        <w:rPr>
          <w:rFonts w:ascii="Verdana" w:hAnsi="Verdana"/>
          <w:lang w:val="fr-CA"/>
        </w:rPr>
        <w:t>utre ou d’un visiteur</w:t>
      </w:r>
      <w:r w:rsidRPr="00CA4BBC">
        <w:rPr>
          <w:rFonts w:ascii="Verdana" w:hAnsi="Verdana"/>
          <w:lang w:val="fr-CA"/>
        </w:rPr>
        <w:t xml:space="preserve">. </w:t>
      </w:r>
    </w:p>
    <w:p w:rsidR="001E7B48" w:rsidRDefault="001E7B48" w:rsidP="00492E07">
      <w:pPr>
        <w:widowControl w:val="0"/>
        <w:numPr>
          <w:ilvl w:val="0"/>
          <w:numId w:val="12"/>
        </w:numPr>
        <w:tabs>
          <w:tab w:val="left" w:pos="720"/>
        </w:tabs>
        <w:adjustRightInd w:val="0"/>
        <w:spacing w:before="120"/>
        <w:ind w:hanging="357"/>
        <w:jc w:val="both"/>
        <w:textAlignment w:val="baseline"/>
        <w:rPr>
          <w:rFonts w:ascii="Verdana" w:hAnsi="Verdana"/>
          <w:lang w:val="fr-CA"/>
        </w:rPr>
      </w:pPr>
      <w:r w:rsidRPr="003807C0">
        <w:rPr>
          <w:rFonts w:ascii="Verdana" w:hAnsi="Verdana"/>
          <w:b/>
          <w:lang w:val="fr-CA"/>
        </w:rPr>
        <w:t>Personne témoin </w:t>
      </w:r>
      <w:r w:rsidR="00965AAD">
        <w:rPr>
          <w:rFonts w:ascii="Verdana" w:hAnsi="Verdana"/>
          <w:b/>
          <w:lang w:val="fr-CA"/>
        </w:rPr>
        <w:t xml:space="preserve">: </w:t>
      </w:r>
      <w:r>
        <w:rPr>
          <w:rFonts w:ascii="Verdana" w:hAnsi="Verdana"/>
          <w:lang w:val="fr-CA"/>
        </w:rPr>
        <w:t>Il s’agit d’une personne qui assiste à l’événement ou qui est la première à arriver sur les lieux.</w:t>
      </w:r>
    </w:p>
    <w:p w:rsidR="001E7B48" w:rsidRDefault="001E7B48" w:rsidP="00492E07">
      <w:pPr>
        <w:widowControl w:val="0"/>
        <w:numPr>
          <w:ilvl w:val="0"/>
          <w:numId w:val="12"/>
        </w:numPr>
        <w:tabs>
          <w:tab w:val="left" w:pos="720"/>
        </w:tabs>
        <w:adjustRightInd w:val="0"/>
        <w:spacing w:before="120"/>
        <w:ind w:hanging="357"/>
        <w:jc w:val="both"/>
        <w:textAlignment w:val="baseline"/>
        <w:rPr>
          <w:rFonts w:ascii="Verdana" w:hAnsi="Verdana"/>
          <w:lang w:val="fr-CA"/>
        </w:rPr>
      </w:pPr>
      <w:r w:rsidRPr="003807C0">
        <w:rPr>
          <w:rFonts w:ascii="Verdana" w:hAnsi="Verdana"/>
          <w:b/>
          <w:lang w:val="fr-CA"/>
        </w:rPr>
        <w:t>Équipe de secouristes</w:t>
      </w:r>
      <w:r w:rsidR="007B40A4">
        <w:rPr>
          <w:rFonts w:ascii="Verdana" w:hAnsi="Verdana"/>
          <w:b/>
          <w:lang w:val="fr-CA"/>
        </w:rPr>
        <w:t> </w:t>
      </w:r>
      <w:r w:rsidR="007B40A4">
        <w:rPr>
          <w:rStyle w:val="Appelnotedebasdep"/>
          <w:rFonts w:ascii="Verdana" w:hAnsi="Verdana"/>
          <w:b/>
          <w:lang w:val="fr-CA"/>
        </w:rPr>
        <w:footnoteReference w:id="1"/>
      </w:r>
      <w:r w:rsidRPr="005559C0">
        <w:rPr>
          <w:rFonts w:ascii="Verdana" w:hAnsi="Verdana"/>
          <w:lang w:val="fr-CA"/>
        </w:rPr>
        <w:t>:</w:t>
      </w:r>
      <w:r w:rsidR="005559C0">
        <w:rPr>
          <w:rFonts w:ascii="Verdana" w:hAnsi="Verdana"/>
          <w:lang w:val="fr-CA"/>
        </w:rPr>
        <w:t xml:space="preserve"> </w:t>
      </w:r>
      <w:r>
        <w:rPr>
          <w:rFonts w:ascii="Verdana" w:hAnsi="Verdana"/>
          <w:lang w:val="fr-CA"/>
        </w:rPr>
        <w:t xml:space="preserve">Il s’agit des personnes ayant reçu la formation pour intervenir en situation d’urgence. Idéalement, deux personnes sont dépêchées sur les lieux de l’événement. </w:t>
      </w:r>
    </w:p>
    <w:p w:rsidR="005559C0" w:rsidRDefault="005559C0" w:rsidP="006007AE">
      <w:pPr>
        <w:widowControl w:val="0"/>
        <w:tabs>
          <w:tab w:val="left" w:pos="720"/>
        </w:tabs>
        <w:ind w:left="357"/>
        <w:jc w:val="both"/>
        <w:rPr>
          <w:rFonts w:ascii="Verdana" w:hAnsi="Verdana"/>
          <w:lang w:val="fr-CA"/>
        </w:rPr>
      </w:pPr>
    </w:p>
    <w:p w:rsidR="001E7B48" w:rsidRPr="00492E07" w:rsidRDefault="007B40A4" w:rsidP="00492E07">
      <w:pPr>
        <w:tabs>
          <w:tab w:val="left" w:pos="720"/>
        </w:tabs>
        <w:spacing w:before="120"/>
        <w:jc w:val="both"/>
        <w:rPr>
          <w:rFonts w:ascii="Verdana" w:hAnsi="Verdana"/>
        </w:rPr>
      </w:pPr>
      <w:r>
        <w:rPr>
          <w:rFonts w:ascii="Verdana" w:hAnsi="Verdana"/>
        </w:rPr>
        <w:br w:type="page"/>
      </w:r>
      <w:r w:rsidR="001E7B48" w:rsidRPr="00492E07">
        <w:rPr>
          <w:rFonts w:ascii="Verdana" w:hAnsi="Verdana"/>
        </w:rPr>
        <w:lastRenderedPageBreak/>
        <w:t>En ce qui concerne le point de chute de Laval ainsi que l’IRD</w:t>
      </w:r>
      <w:r w:rsidR="005460D8" w:rsidRPr="00492E07">
        <w:rPr>
          <w:rFonts w:ascii="Verdana" w:hAnsi="Verdana"/>
        </w:rPr>
        <w:t xml:space="preserve"> et le point de services de Saint-Jean</w:t>
      </w:r>
      <w:r w:rsidR="001E7B48" w:rsidRPr="00492E07">
        <w:rPr>
          <w:rFonts w:ascii="Verdana" w:hAnsi="Verdana"/>
        </w:rPr>
        <w:t>, la liste des secouristes est disponible pour l’ensemble de l’établissement et ne comprend pas exclusivement des personnes travaillant pour l’INLB.</w:t>
      </w:r>
    </w:p>
    <w:p w:rsidR="005559C0" w:rsidRPr="00CE60B4" w:rsidRDefault="005559C0" w:rsidP="006007AE">
      <w:pPr>
        <w:widowControl w:val="0"/>
        <w:tabs>
          <w:tab w:val="left" w:pos="720"/>
        </w:tabs>
        <w:ind w:left="357"/>
        <w:jc w:val="both"/>
        <w:rPr>
          <w:rFonts w:ascii="Verdana" w:hAnsi="Verdana"/>
          <w:lang w:val="fr-CA"/>
        </w:rPr>
      </w:pPr>
    </w:p>
    <w:p w:rsidR="001E7B48" w:rsidRDefault="001E7B48" w:rsidP="00492E07">
      <w:pPr>
        <w:keepNext/>
        <w:keepLines/>
        <w:widowControl w:val="0"/>
        <w:numPr>
          <w:ilvl w:val="0"/>
          <w:numId w:val="12"/>
        </w:numPr>
        <w:tabs>
          <w:tab w:val="left" w:pos="720"/>
        </w:tabs>
        <w:adjustRightInd w:val="0"/>
        <w:spacing w:before="120"/>
        <w:ind w:hanging="357"/>
        <w:jc w:val="both"/>
        <w:textAlignment w:val="baseline"/>
        <w:rPr>
          <w:rFonts w:ascii="Verdana" w:hAnsi="Verdana"/>
          <w:lang w:val="fr-CA"/>
        </w:rPr>
      </w:pPr>
      <w:r w:rsidRPr="003807C0">
        <w:rPr>
          <w:rFonts w:ascii="Verdana" w:hAnsi="Verdana"/>
          <w:b/>
          <w:lang w:val="fr-CA"/>
        </w:rPr>
        <w:t>Personne responsable des ressources humaines :</w:t>
      </w:r>
      <w:r>
        <w:rPr>
          <w:rFonts w:ascii="Verdana" w:hAnsi="Verdana"/>
          <w:lang w:val="fr-CA"/>
        </w:rPr>
        <w:t xml:space="preserve"> Il s’agit de la chef du service de gestion des ressources humaines ou d’une personne substitut désignée.</w:t>
      </w:r>
    </w:p>
    <w:p w:rsidR="001E7B48" w:rsidRDefault="001E7B48" w:rsidP="00492E07">
      <w:pPr>
        <w:keepNext/>
        <w:keepLines/>
        <w:widowControl w:val="0"/>
        <w:numPr>
          <w:ilvl w:val="0"/>
          <w:numId w:val="12"/>
        </w:numPr>
        <w:tabs>
          <w:tab w:val="left" w:pos="720"/>
        </w:tabs>
        <w:adjustRightInd w:val="0"/>
        <w:spacing w:before="120"/>
        <w:ind w:hanging="357"/>
        <w:jc w:val="both"/>
        <w:textAlignment w:val="baseline"/>
        <w:rPr>
          <w:rFonts w:ascii="Verdana" w:hAnsi="Verdana"/>
          <w:lang w:val="fr-CA"/>
        </w:rPr>
      </w:pPr>
      <w:r>
        <w:rPr>
          <w:rFonts w:ascii="Verdana" w:hAnsi="Verdana"/>
          <w:b/>
          <w:lang w:val="fr-CA"/>
        </w:rPr>
        <w:t>Personne responsable de la gestion des risques :</w:t>
      </w:r>
      <w:r>
        <w:rPr>
          <w:rFonts w:ascii="Verdana" w:hAnsi="Verdana"/>
          <w:lang w:val="fr-CA"/>
        </w:rPr>
        <w:t xml:space="preserve"> Il s’agit de la personne désignée par l’Institut ou de son substitut.</w:t>
      </w:r>
    </w:p>
    <w:p w:rsidR="001E7B48" w:rsidRDefault="001E7B48" w:rsidP="00492E07">
      <w:pPr>
        <w:widowControl w:val="0"/>
        <w:numPr>
          <w:ilvl w:val="0"/>
          <w:numId w:val="12"/>
        </w:numPr>
        <w:tabs>
          <w:tab w:val="left" w:pos="720"/>
        </w:tabs>
        <w:adjustRightInd w:val="0"/>
        <w:spacing w:before="120"/>
        <w:ind w:hanging="357"/>
        <w:jc w:val="both"/>
        <w:textAlignment w:val="baseline"/>
        <w:rPr>
          <w:rFonts w:ascii="Verdana" w:hAnsi="Verdana"/>
          <w:lang w:val="fr-CA"/>
        </w:rPr>
      </w:pPr>
      <w:r w:rsidRPr="009A056F">
        <w:rPr>
          <w:rFonts w:ascii="Verdana" w:hAnsi="Verdana"/>
          <w:b/>
          <w:lang w:val="fr-CA"/>
        </w:rPr>
        <w:t>Personne à l’accueil</w:t>
      </w:r>
      <w:r>
        <w:rPr>
          <w:rFonts w:ascii="Verdana" w:hAnsi="Verdana"/>
          <w:b/>
          <w:lang w:val="fr-CA"/>
        </w:rPr>
        <w:t>/réception :</w:t>
      </w:r>
      <w:r>
        <w:rPr>
          <w:rFonts w:ascii="Verdana" w:hAnsi="Verdana"/>
          <w:lang w:val="fr-CA"/>
        </w:rPr>
        <w:t xml:space="preserve"> </w:t>
      </w:r>
    </w:p>
    <w:p w:rsidR="001E7B48" w:rsidRDefault="001E7B48" w:rsidP="00DC1422">
      <w:pPr>
        <w:tabs>
          <w:tab w:val="left" w:pos="360"/>
        </w:tabs>
        <w:ind w:left="720"/>
        <w:jc w:val="both"/>
        <w:rPr>
          <w:rFonts w:ascii="Verdana" w:hAnsi="Verdana"/>
          <w:lang w:val="fr-CA"/>
        </w:rPr>
      </w:pPr>
      <w:r>
        <w:rPr>
          <w:rFonts w:ascii="Verdana" w:hAnsi="Verdana"/>
          <w:lang w:val="fr-CA"/>
        </w:rPr>
        <w:t xml:space="preserve">Au siège social, au </w:t>
      </w:r>
      <w:r w:rsidR="00DB466A">
        <w:rPr>
          <w:rFonts w:ascii="Verdana" w:hAnsi="Verdana"/>
          <w:lang w:val="fr-CA"/>
        </w:rPr>
        <w:t xml:space="preserve">2e </w:t>
      </w:r>
      <w:r>
        <w:rPr>
          <w:rFonts w:ascii="Verdana" w:hAnsi="Verdana"/>
          <w:lang w:val="fr-CA"/>
        </w:rPr>
        <w:t>étage, il s’agit de la personne qui est à la réception et dont le poste de travail est situé à l’accueil/réception;</w:t>
      </w:r>
    </w:p>
    <w:p w:rsidR="001E7B48" w:rsidRDefault="001E7B48" w:rsidP="00B2643B">
      <w:pPr>
        <w:tabs>
          <w:tab w:val="left" w:pos="720"/>
        </w:tabs>
        <w:spacing w:before="120"/>
        <w:ind w:left="720"/>
        <w:jc w:val="both"/>
        <w:rPr>
          <w:rFonts w:ascii="Verdana" w:hAnsi="Verdana"/>
          <w:lang w:val="fr-CA"/>
        </w:rPr>
      </w:pPr>
      <w:r>
        <w:rPr>
          <w:rFonts w:ascii="Verdana" w:hAnsi="Verdana"/>
          <w:lang w:val="fr-CA"/>
        </w:rPr>
        <w:t xml:space="preserve">Au siège social, au </w:t>
      </w:r>
      <w:r w:rsidR="00DB466A">
        <w:rPr>
          <w:rFonts w:ascii="Verdana" w:hAnsi="Verdana"/>
          <w:lang w:val="fr-CA"/>
        </w:rPr>
        <w:t xml:space="preserve">3e </w:t>
      </w:r>
      <w:r>
        <w:rPr>
          <w:rFonts w:ascii="Verdana" w:hAnsi="Verdana"/>
          <w:lang w:val="fr-CA"/>
        </w:rPr>
        <w:t xml:space="preserve">étage, il s’agit de l’agente administrative à </w:t>
      </w:r>
      <w:smartTag w:uri="urn:schemas-microsoft-com:office:smarttags" w:element="PersonName">
        <w:smartTagPr>
          <w:attr w:name="ProductID" w:val="la Direction"/>
        </w:smartTagPr>
        <w:r>
          <w:rPr>
            <w:rFonts w:ascii="Verdana" w:hAnsi="Verdana"/>
            <w:lang w:val="fr-CA"/>
          </w:rPr>
          <w:t>la Direction</w:t>
        </w:r>
      </w:smartTag>
      <w:r>
        <w:rPr>
          <w:rFonts w:ascii="Verdana" w:hAnsi="Verdana"/>
          <w:lang w:val="fr-CA"/>
        </w:rPr>
        <w:t xml:space="preserve"> des services administratifs;</w:t>
      </w:r>
    </w:p>
    <w:p w:rsidR="001E7B48" w:rsidRDefault="001E7B48" w:rsidP="00B2643B">
      <w:pPr>
        <w:spacing w:before="120"/>
        <w:ind w:left="720" w:hanging="11"/>
        <w:jc w:val="both"/>
        <w:rPr>
          <w:rFonts w:ascii="Verdana" w:hAnsi="Verdana"/>
          <w:lang w:val="fr-CA"/>
        </w:rPr>
      </w:pPr>
      <w:r>
        <w:rPr>
          <w:rFonts w:ascii="Verdana" w:hAnsi="Verdana"/>
          <w:lang w:val="fr-CA"/>
        </w:rPr>
        <w:t>Au service Adaptation de l’information en médias substituts (AIMS), il s’agit de l’agente administrative du service;</w:t>
      </w:r>
    </w:p>
    <w:p w:rsidR="001E7B48" w:rsidRDefault="001E7B48" w:rsidP="00B2643B">
      <w:pPr>
        <w:spacing w:before="120"/>
        <w:ind w:left="720" w:hanging="11"/>
        <w:jc w:val="both"/>
        <w:rPr>
          <w:rFonts w:ascii="Verdana" w:hAnsi="Verdana"/>
          <w:lang w:val="fr-CA"/>
        </w:rPr>
      </w:pPr>
      <w:r>
        <w:rPr>
          <w:rFonts w:ascii="Verdana" w:hAnsi="Verdana"/>
          <w:lang w:val="fr-CA"/>
        </w:rPr>
        <w:t>Au point de services de Montréal (École d’Optométrie), il s’agit de l’agente admin</w:t>
      </w:r>
      <w:r w:rsidR="007B5276">
        <w:rPr>
          <w:rFonts w:ascii="Verdana" w:hAnsi="Verdana"/>
          <w:lang w:val="fr-CA"/>
        </w:rPr>
        <w:t>istrative à l’accueil/réception;</w:t>
      </w:r>
    </w:p>
    <w:p w:rsidR="00594FDC" w:rsidRPr="004B1CF2" w:rsidRDefault="00594FDC" w:rsidP="004B1CF2">
      <w:pPr>
        <w:spacing w:before="120"/>
        <w:ind w:left="720" w:hanging="11"/>
        <w:jc w:val="both"/>
        <w:rPr>
          <w:rFonts w:ascii="Verdana" w:hAnsi="Verdana"/>
          <w:lang w:val="fr-CA"/>
        </w:rPr>
      </w:pPr>
      <w:r w:rsidRPr="004B1CF2">
        <w:rPr>
          <w:rFonts w:ascii="Verdana" w:hAnsi="Verdana"/>
          <w:lang w:val="fr-CA"/>
        </w:rPr>
        <w:t xml:space="preserve">Au point de services de Saint-Jean, il s’agit de </w:t>
      </w:r>
      <w:r w:rsidR="004B1CF2" w:rsidRPr="004B1CF2">
        <w:rPr>
          <w:rFonts w:ascii="Verdana" w:hAnsi="Verdana"/>
          <w:lang w:val="fr-CA"/>
        </w:rPr>
        <w:t xml:space="preserve">l’agente administrative </w:t>
      </w:r>
      <w:r w:rsidRPr="004B1CF2">
        <w:rPr>
          <w:rFonts w:ascii="Verdana" w:hAnsi="Verdana"/>
          <w:lang w:val="fr-CA"/>
        </w:rPr>
        <w:t>à l’accue</w:t>
      </w:r>
      <w:r w:rsidR="007B5276" w:rsidRPr="004B1CF2">
        <w:rPr>
          <w:rFonts w:ascii="Verdana" w:hAnsi="Verdana"/>
          <w:lang w:val="fr-CA"/>
        </w:rPr>
        <w:t>il/réception;</w:t>
      </w:r>
    </w:p>
    <w:p w:rsidR="001E7B48" w:rsidRPr="00CE60B4" w:rsidRDefault="001E7B48" w:rsidP="00B2643B">
      <w:pPr>
        <w:spacing w:before="120"/>
        <w:ind w:left="703"/>
        <w:jc w:val="both"/>
        <w:rPr>
          <w:rFonts w:ascii="Verdana" w:hAnsi="Verdana"/>
          <w:lang w:val="fr-CA"/>
        </w:rPr>
      </w:pPr>
      <w:r>
        <w:rPr>
          <w:rFonts w:ascii="Verdana" w:hAnsi="Verdana"/>
          <w:lang w:val="fr-CA"/>
        </w:rPr>
        <w:t>Au point de chute de Laval</w:t>
      </w:r>
      <w:r w:rsidR="004B79C6">
        <w:rPr>
          <w:rFonts w:ascii="Verdana" w:hAnsi="Verdana"/>
          <w:lang w:val="fr-CA"/>
        </w:rPr>
        <w:t xml:space="preserve"> </w:t>
      </w:r>
      <w:r>
        <w:rPr>
          <w:rFonts w:ascii="Verdana" w:hAnsi="Verdana"/>
          <w:lang w:val="fr-CA"/>
        </w:rPr>
        <w:t xml:space="preserve">et pour l’IRD, vous devez vous référer à la personne responsable de l’accueil pour l’édifice. </w:t>
      </w:r>
    </w:p>
    <w:p w:rsidR="00933E2D" w:rsidRDefault="00933E2D" w:rsidP="000E3064">
      <w:pPr>
        <w:spacing w:before="240"/>
        <w:jc w:val="both"/>
        <w:rPr>
          <w:rFonts w:ascii="Verdana" w:hAnsi="Verdana"/>
          <w:b/>
          <w:lang w:val="fr-CA"/>
        </w:rPr>
      </w:pPr>
    </w:p>
    <w:p w:rsidR="00933E2D" w:rsidRDefault="00933E2D" w:rsidP="000E3064">
      <w:pPr>
        <w:spacing w:before="240"/>
        <w:jc w:val="both"/>
        <w:rPr>
          <w:rFonts w:ascii="Verdana" w:hAnsi="Verdana"/>
          <w:b/>
          <w:lang w:val="fr-CA"/>
        </w:rPr>
      </w:pPr>
    </w:p>
    <w:p w:rsidR="001E7B48" w:rsidRPr="00D60AAC" w:rsidRDefault="001E7B48" w:rsidP="00933E2D">
      <w:pPr>
        <w:pBdr>
          <w:top w:val="dashed" w:sz="4" w:space="1" w:color="auto"/>
          <w:left w:val="dashed" w:sz="4" w:space="4" w:color="auto"/>
          <w:bottom w:val="dashed" w:sz="4" w:space="1" w:color="auto"/>
          <w:right w:val="dashed" w:sz="4" w:space="4" w:color="auto"/>
        </w:pBdr>
        <w:spacing w:before="120" w:after="120" w:line="360" w:lineRule="auto"/>
        <w:jc w:val="both"/>
        <w:rPr>
          <w:rFonts w:ascii="Verdana" w:hAnsi="Verdana"/>
          <w:b/>
          <w:lang w:val="fr-CA"/>
        </w:rPr>
      </w:pPr>
      <w:r w:rsidRPr="00D60AAC">
        <w:rPr>
          <w:rFonts w:ascii="Verdana" w:hAnsi="Verdana"/>
          <w:b/>
          <w:lang w:val="fr-CA"/>
        </w:rPr>
        <w:t xml:space="preserve">En ce qui a trait aux différents points de </w:t>
      </w:r>
      <w:r>
        <w:rPr>
          <w:rFonts w:ascii="Verdana" w:hAnsi="Verdana"/>
          <w:b/>
          <w:lang w:val="fr-CA"/>
        </w:rPr>
        <w:t xml:space="preserve">services et points de </w:t>
      </w:r>
      <w:r w:rsidRPr="00D60AAC">
        <w:rPr>
          <w:rFonts w:ascii="Verdana" w:hAnsi="Verdana"/>
          <w:b/>
          <w:lang w:val="fr-CA"/>
        </w:rPr>
        <w:t>chute de l’INLB (</w:t>
      </w:r>
      <w:r>
        <w:rPr>
          <w:rFonts w:ascii="Verdana" w:hAnsi="Verdana"/>
          <w:b/>
          <w:lang w:val="fr-CA"/>
        </w:rPr>
        <w:t xml:space="preserve">Montréal, </w:t>
      </w:r>
      <w:r w:rsidRPr="00D60AAC">
        <w:rPr>
          <w:rFonts w:ascii="Verdana" w:hAnsi="Verdana"/>
          <w:b/>
          <w:lang w:val="fr-CA"/>
        </w:rPr>
        <w:t xml:space="preserve">Laval, </w:t>
      </w:r>
      <w:r>
        <w:rPr>
          <w:rFonts w:ascii="Verdana" w:hAnsi="Verdana"/>
          <w:b/>
          <w:lang w:val="fr-CA"/>
        </w:rPr>
        <w:t xml:space="preserve">Saint-Jean, </w:t>
      </w:r>
      <w:r w:rsidRPr="00D60AAC">
        <w:rPr>
          <w:rFonts w:ascii="Verdana" w:hAnsi="Verdana"/>
          <w:b/>
          <w:lang w:val="fr-CA"/>
        </w:rPr>
        <w:t xml:space="preserve">IRD), le nombre réduit </w:t>
      </w:r>
      <w:r w:rsidR="00DB466A" w:rsidRPr="00D60AAC">
        <w:rPr>
          <w:rFonts w:ascii="Verdana" w:hAnsi="Verdana"/>
          <w:b/>
          <w:lang w:val="fr-CA"/>
        </w:rPr>
        <w:t>de</w:t>
      </w:r>
      <w:r w:rsidR="00DB466A">
        <w:rPr>
          <w:rFonts w:ascii="Verdana" w:hAnsi="Verdana"/>
          <w:b/>
          <w:lang w:val="fr-CA"/>
        </w:rPr>
        <w:t xml:space="preserve"> membres du </w:t>
      </w:r>
      <w:r w:rsidRPr="00D60AAC">
        <w:rPr>
          <w:rFonts w:ascii="Verdana" w:hAnsi="Verdana"/>
          <w:b/>
          <w:lang w:val="fr-CA"/>
        </w:rPr>
        <w:t>personnel s’y trouvant</w:t>
      </w:r>
      <w:r>
        <w:rPr>
          <w:rFonts w:ascii="Verdana" w:hAnsi="Verdana"/>
          <w:b/>
          <w:lang w:val="fr-CA"/>
        </w:rPr>
        <w:t xml:space="preserve"> peut</w:t>
      </w:r>
      <w:r w:rsidRPr="00D60AAC">
        <w:rPr>
          <w:rFonts w:ascii="Verdana" w:hAnsi="Verdana"/>
          <w:b/>
          <w:lang w:val="fr-CA"/>
        </w:rPr>
        <w:t xml:space="preserve"> contrain</w:t>
      </w:r>
      <w:r>
        <w:rPr>
          <w:rFonts w:ascii="Verdana" w:hAnsi="Verdana"/>
          <w:b/>
          <w:lang w:val="fr-CA"/>
        </w:rPr>
        <w:t>dre</w:t>
      </w:r>
      <w:r w:rsidRPr="00D60AAC">
        <w:rPr>
          <w:rFonts w:ascii="Verdana" w:hAnsi="Verdana"/>
          <w:b/>
          <w:lang w:val="fr-CA"/>
        </w:rPr>
        <w:t xml:space="preserve"> la personne témoin d’une situation d’urgence à assumer l’ensemble des démarches visant à porter secours à une personne en difficulté</w:t>
      </w:r>
      <w:r w:rsidR="00E17191">
        <w:rPr>
          <w:rFonts w:ascii="Verdana" w:hAnsi="Verdana"/>
          <w:b/>
          <w:lang w:val="fr-CA"/>
        </w:rPr>
        <w:t>, ceci</w:t>
      </w:r>
      <w:r w:rsidRPr="00D60AAC">
        <w:rPr>
          <w:rFonts w:ascii="Verdana" w:hAnsi="Verdana"/>
          <w:b/>
          <w:lang w:val="fr-CA"/>
        </w:rPr>
        <w:t xml:space="preserve"> tel que spécifié à la section 2 du présent document. </w:t>
      </w:r>
    </w:p>
    <w:p w:rsidR="001E7B48" w:rsidRDefault="00C91535" w:rsidP="00D209FF">
      <w:pPr>
        <w:widowControl w:val="0"/>
        <w:rPr>
          <w:rFonts w:ascii="Verdana" w:hAnsi="Verdana"/>
          <w:b/>
          <w:smallCaps/>
          <w:u w:val="single"/>
          <w:lang w:val="fr-CA"/>
        </w:rPr>
      </w:pPr>
      <w:r>
        <w:rPr>
          <w:rFonts w:ascii="Verdana" w:hAnsi="Verdana"/>
          <w:b/>
          <w:u w:val="single"/>
          <w:lang w:val="fr-CA"/>
        </w:rPr>
        <w:br w:type="page"/>
      </w:r>
      <w:r w:rsidR="001E7B48" w:rsidRPr="00C91535">
        <w:rPr>
          <w:rFonts w:ascii="Verdana" w:hAnsi="Verdana"/>
          <w:b/>
          <w:smallCaps/>
          <w:u w:val="single"/>
          <w:lang w:val="fr-CA"/>
        </w:rPr>
        <w:t>RESPONSABILITÉS DES DIFFÉRENTS ACTEURS</w:t>
      </w:r>
    </w:p>
    <w:p w:rsidR="00C46D45" w:rsidRPr="00C91535" w:rsidRDefault="00C46D45" w:rsidP="00D209FF">
      <w:pPr>
        <w:widowControl w:val="0"/>
        <w:rPr>
          <w:rFonts w:ascii="Verdana" w:hAnsi="Verdana"/>
          <w:b/>
          <w:smallCaps/>
          <w:u w:val="single"/>
          <w:lang w:val="fr-CA"/>
        </w:rPr>
      </w:pPr>
    </w:p>
    <w:p w:rsidR="001E7B48" w:rsidRDefault="001E7B48" w:rsidP="00C46D45">
      <w:pPr>
        <w:widowControl w:val="0"/>
        <w:numPr>
          <w:ilvl w:val="0"/>
          <w:numId w:val="13"/>
        </w:numPr>
        <w:adjustRightInd w:val="0"/>
        <w:spacing w:before="240" w:after="120"/>
        <w:ind w:left="431" w:hanging="431"/>
        <w:textAlignment w:val="baseline"/>
        <w:rPr>
          <w:rFonts w:ascii="Verdana" w:hAnsi="Verdana"/>
          <w:b/>
          <w:smallCaps/>
          <w:lang w:val="fr-CA"/>
        </w:rPr>
      </w:pPr>
      <w:r w:rsidRPr="0048040A">
        <w:rPr>
          <w:rFonts w:ascii="Verdana" w:hAnsi="Verdana"/>
          <w:b/>
          <w:smallCaps/>
          <w:lang w:val="fr-CA"/>
        </w:rPr>
        <w:t>Situation survenant lorsqu’une personne assure l’accueil</w:t>
      </w:r>
      <w:r>
        <w:rPr>
          <w:rFonts w:ascii="Verdana" w:hAnsi="Verdana"/>
          <w:b/>
          <w:smallCaps/>
          <w:lang w:val="fr-CA"/>
        </w:rPr>
        <w:t>/réception</w:t>
      </w:r>
    </w:p>
    <w:p w:rsidR="001E7B48" w:rsidRDefault="001E7B48" w:rsidP="00C46D45">
      <w:pPr>
        <w:widowControl w:val="0"/>
        <w:numPr>
          <w:ilvl w:val="1"/>
          <w:numId w:val="13"/>
        </w:numPr>
        <w:adjustRightInd w:val="0"/>
        <w:spacing w:before="240" w:after="120"/>
        <w:ind w:left="578" w:hanging="578"/>
        <w:jc w:val="both"/>
        <w:textAlignment w:val="baseline"/>
        <w:rPr>
          <w:rFonts w:ascii="Verdana" w:hAnsi="Verdana"/>
          <w:b/>
          <w:smallCaps/>
          <w:lang w:val="fr-CA"/>
        </w:rPr>
      </w:pPr>
      <w:r w:rsidRPr="00DB7D6E">
        <w:rPr>
          <w:rFonts w:ascii="Verdana" w:hAnsi="Verdana"/>
          <w:b/>
          <w:smallCaps/>
          <w:lang w:val="fr-CA"/>
        </w:rPr>
        <w:t xml:space="preserve">Responsabilités de </w:t>
      </w:r>
      <w:smartTag w:uri="urn:schemas-microsoft-com:office:smarttags" w:element="PersonName">
        <w:smartTagPr>
          <w:attr w:name="ProductID" w:val="LA PERSONNE T￉MOIN"/>
        </w:smartTagPr>
        <w:r w:rsidRPr="00DB7D6E">
          <w:rPr>
            <w:rFonts w:ascii="Verdana" w:hAnsi="Verdana"/>
            <w:b/>
            <w:smallCaps/>
            <w:lang w:val="fr-CA"/>
          </w:rPr>
          <w:t>la personne témoin</w:t>
        </w:r>
      </w:smartTag>
    </w:p>
    <w:p w:rsidR="001E7B48" w:rsidRDefault="001E7B48" w:rsidP="00D209FF">
      <w:pPr>
        <w:widowControl w:val="0"/>
        <w:jc w:val="both"/>
        <w:rPr>
          <w:rFonts w:ascii="Verdana" w:hAnsi="Verdana"/>
          <w:lang w:val="fr-CA"/>
        </w:rPr>
      </w:pPr>
      <w:r>
        <w:rPr>
          <w:rFonts w:ascii="Verdana" w:hAnsi="Verdana"/>
          <w:lang w:val="fr-CA"/>
        </w:rPr>
        <w:t>La personne qui est témoin d’un événement nécessitant l’intervention de l’équipe de secouristes doit rester calme, porter une assistance immédiate à la personne en situation d’urgence et s’assurer que celle-ci ne risque pas de se blesser davantage.</w:t>
      </w:r>
    </w:p>
    <w:p w:rsidR="00491BF9" w:rsidRDefault="001E7B48" w:rsidP="00491BF9">
      <w:pPr>
        <w:tabs>
          <w:tab w:val="left" w:pos="0"/>
        </w:tabs>
        <w:spacing w:before="60" w:after="120"/>
        <w:rPr>
          <w:rFonts w:ascii="Verdana" w:hAnsi="Verdana"/>
          <w:lang w:val="fr-CA"/>
        </w:rPr>
      </w:pPr>
      <w:r>
        <w:rPr>
          <w:rFonts w:ascii="Verdana" w:hAnsi="Verdana"/>
          <w:lang w:val="fr-CA"/>
        </w:rPr>
        <w:t>Elle doit composer le poste téléphonique de la personne à l’accueil/réception de l’installation où survient l’événement. Le numéro à composer est le</w:t>
      </w:r>
      <w:r w:rsidR="00E17191">
        <w:rPr>
          <w:rFonts w:ascii="Verdana" w:hAnsi="Verdana"/>
          <w:lang w:val="fr-CA"/>
        </w:rPr>
        <w:t> :</w:t>
      </w:r>
    </w:p>
    <w:p w:rsidR="001E7B48" w:rsidRDefault="001E7B48" w:rsidP="004C2883">
      <w:pPr>
        <w:numPr>
          <w:ilvl w:val="2"/>
          <w:numId w:val="20"/>
        </w:numPr>
        <w:tabs>
          <w:tab w:val="clear" w:pos="2160"/>
          <w:tab w:val="num" w:pos="1260"/>
          <w:tab w:val="left" w:pos="2880"/>
        </w:tabs>
        <w:spacing w:before="60" w:after="60"/>
        <w:ind w:left="2154" w:hanging="1254"/>
        <w:rPr>
          <w:rFonts w:ascii="Verdana" w:hAnsi="Verdana"/>
          <w:lang w:val="fr-CA"/>
        </w:rPr>
      </w:pPr>
      <w:r w:rsidRPr="000717CC">
        <w:rPr>
          <w:rFonts w:ascii="Verdana" w:hAnsi="Verdana"/>
          <w:b/>
          <w:lang w:val="fr-CA"/>
        </w:rPr>
        <w:t>0</w:t>
      </w:r>
      <w:r>
        <w:rPr>
          <w:rFonts w:ascii="Verdana" w:hAnsi="Verdana"/>
          <w:lang w:val="fr-CA"/>
        </w:rPr>
        <w:tab/>
      </w:r>
      <w:r w:rsidR="00C91535">
        <w:rPr>
          <w:rFonts w:ascii="Verdana" w:hAnsi="Verdana"/>
          <w:lang w:val="fr-CA"/>
        </w:rPr>
        <w:tab/>
      </w:r>
      <w:r>
        <w:rPr>
          <w:rFonts w:ascii="Verdana" w:hAnsi="Verdana"/>
          <w:lang w:val="fr-CA"/>
        </w:rPr>
        <w:t>au siège social et à l’IRD</w:t>
      </w:r>
    </w:p>
    <w:p w:rsidR="001E7B48" w:rsidRDefault="001E7B48" w:rsidP="004C2883">
      <w:pPr>
        <w:numPr>
          <w:ilvl w:val="2"/>
          <w:numId w:val="20"/>
        </w:numPr>
        <w:tabs>
          <w:tab w:val="clear" w:pos="2160"/>
          <w:tab w:val="num" w:pos="1260"/>
          <w:tab w:val="left" w:pos="2880"/>
        </w:tabs>
        <w:spacing w:after="60"/>
        <w:ind w:left="2154" w:hanging="1254"/>
        <w:rPr>
          <w:rFonts w:ascii="Verdana" w:hAnsi="Verdana"/>
          <w:lang w:val="fr-CA"/>
        </w:rPr>
      </w:pPr>
      <w:r w:rsidRPr="007D291F">
        <w:rPr>
          <w:rFonts w:ascii="Verdana" w:hAnsi="Verdana"/>
          <w:b/>
          <w:lang w:val="fr-CA"/>
        </w:rPr>
        <w:t>286</w:t>
      </w:r>
      <w:r>
        <w:rPr>
          <w:rFonts w:ascii="Verdana" w:hAnsi="Verdana"/>
          <w:lang w:val="fr-CA"/>
        </w:rPr>
        <w:tab/>
      </w:r>
      <w:r w:rsidR="00C91535">
        <w:rPr>
          <w:rFonts w:ascii="Verdana" w:hAnsi="Verdana"/>
          <w:lang w:val="fr-CA"/>
        </w:rPr>
        <w:tab/>
      </w:r>
      <w:r>
        <w:rPr>
          <w:rFonts w:ascii="Verdana" w:hAnsi="Verdana"/>
          <w:lang w:val="fr-CA"/>
        </w:rPr>
        <w:t>au point de chute de Laval</w:t>
      </w:r>
    </w:p>
    <w:p w:rsidR="001E7B48" w:rsidRDefault="001E7B48" w:rsidP="004C2883">
      <w:pPr>
        <w:numPr>
          <w:ilvl w:val="2"/>
          <w:numId w:val="20"/>
        </w:numPr>
        <w:tabs>
          <w:tab w:val="clear" w:pos="2160"/>
          <w:tab w:val="num" w:pos="1260"/>
          <w:tab w:val="left" w:pos="2880"/>
        </w:tabs>
        <w:spacing w:after="60"/>
        <w:ind w:left="2154" w:hanging="1254"/>
        <w:rPr>
          <w:rFonts w:ascii="Verdana" w:hAnsi="Verdana"/>
          <w:lang w:val="fr-CA"/>
        </w:rPr>
      </w:pPr>
      <w:r w:rsidRPr="000717CC">
        <w:rPr>
          <w:rFonts w:ascii="Verdana" w:hAnsi="Verdana"/>
          <w:b/>
          <w:lang w:val="fr-CA"/>
        </w:rPr>
        <w:t>346</w:t>
      </w:r>
      <w:r>
        <w:rPr>
          <w:rFonts w:ascii="Verdana" w:hAnsi="Verdana"/>
          <w:lang w:val="fr-CA"/>
        </w:rPr>
        <w:tab/>
      </w:r>
      <w:r w:rsidR="00C91535">
        <w:rPr>
          <w:rFonts w:ascii="Verdana" w:hAnsi="Verdana"/>
          <w:lang w:val="fr-CA"/>
        </w:rPr>
        <w:tab/>
      </w:r>
      <w:r>
        <w:rPr>
          <w:rFonts w:ascii="Verdana" w:hAnsi="Verdana"/>
          <w:lang w:val="fr-CA"/>
        </w:rPr>
        <w:t>au service AIMS</w:t>
      </w:r>
    </w:p>
    <w:p w:rsidR="00D73335" w:rsidRDefault="001E7B48" w:rsidP="004C2883">
      <w:pPr>
        <w:numPr>
          <w:ilvl w:val="2"/>
          <w:numId w:val="20"/>
        </w:numPr>
        <w:tabs>
          <w:tab w:val="clear" w:pos="2160"/>
          <w:tab w:val="num" w:pos="1260"/>
          <w:tab w:val="left" w:pos="2880"/>
        </w:tabs>
        <w:spacing w:after="60"/>
        <w:ind w:left="2154" w:hanging="1254"/>
        <w:rPr>
          <w:rFonts w:ascii="Verdana" w:hAnsi="Verdana"/>
          <w:lang w:val="fr-CA"/>
        </w:rPr>
      </w:pPr>
      <w:r w:rsidRPr="000717CC">
        <w:rPr>
          <w:rFonts w:ascii="Verdana" w:hAnsi="Verdana"/>
          <w:b/>
          <w:lang w:val="fr-CA"/>
        </w:rPr>
        <w:t>501</w:t>
      </w:r>
      <w:r>
        <w:rPr>
          <w:rFonts w:ascii="Verdana" w:hAnsi="Verdana"/>
          <w:lang w:val="fr-CA"/>
        </w:rPr>
        <w:tab/>
      </w:r>
      <w:r w:rsidR="00C91535">
        <w:rPr>
          <w:rFonts w:ascii="Verdana" w:hAnsi="Verdana"/>
          <w:lang w:val="fr-CA"/>
        </w:rPr>
        <w:tab/>
      </w:r>
      <w:r>
        <w:rPr>
          <w:rFonts w:ascii="Verdana" w:hAnsi="Verdana"/>
          <w:lang w:val="fr-CA"/>
        </w:rPr>
        <w:t>au point de services de</w:t>
      </w:r>
      <w:r w:rsidR="00340FA4">
        <w:rPr>
          <w:rFonts w:ascii="Verdana" w:hAnsi="Verdana"/>
          <w:lang w:val="fr-CA"/>
        </w:rPr>
        <w:t xml:space="preserve"> Montréal (École</w:t>
      </w:r>
      <w:r w:rsidR="00C77E5B">
        <w:rPr>
          <w:rFonts w:ascii="Verdana" w:hAnsi="Verdana"/>
          <w:lang w:val="fr-CA"/>
        </w:rPr>
        <w:t xml:space="preserve"> </w:t>
      </w:r>
      <w:r w:rsidR="00340FA4">
        <w:rPr>
          <w:rFonts w:ascii="Verdana" w:hAnsi="Verdana"/>
          <w:lang w:val="fr-CA"/>
        </w:rPr>
        <w:t>d’o</w:t>
      </w:r>
      <w:r>
        <w:rPr>
          <w:rFonts w:ascii="Verdana" w:hAnsi="Verdana"/>
          <w:lang w:val="fr-CA"/>
        </w:rPr>
        <w:t>ptométrie)</w:t>
      </w:r>
    </w:p>
    <w:p w:rsidR="001E7B48" w:rsidRDefault="00D73335" w:rsidP="004C2883">
      <w:pPr>
        <w:numPr>
          <w:ilvl w:val="2"/>
          <w:numId w:val="20"/>
        </w:numPr>
        <w:tabs>
          <w:tab w:val="clear" w:pos="2160"/>
          <w:tab w:val="num" w:pos="1260"/>
          <w:tab w:val="left" w:pos="2880"/>
        </w:tabs>
        <w:spacing w:after="60"/>
        <w:ind w:left="2154" w:hanging="1254"/>
        <w:rPr>
          <w:rFonts w:ascii="Verdana" w:hAnsi="Verdana"/>
          <w:lang w:val="fr-CA"/>
        </w:rPr>
      </w:pPr>
      <w:r>
        <w:rPr>
          <w:rFonts w:ascii="Verdana" w:hAnsi="Verdana"/>
          <w:b/>
          <w:lang w:val="fr-CA"/>
        </w:rPr>
        <w:t>0</w:t>
      </w:r>
      <w:r>
        <w:rPr>
          <w:rFonts w:ascii="Verdana" w:hAnsi="Verdana"/>
          <w:b/>
          <w:lang w:val="fr-CA"/>
        </w:rPr>
        <w:tab/>
      </w:r>
      <w:r>
        <w:rPr>
          <w:rFonts w:ascii="Verdana" w:hAnsi="Verdana"/>
          <w:b/>
          <w:lang w:val="fr-CA"/>
        </w:rPr>
        <w:tab/>
      </w:r>
      <w:r w:rsidR="00594FDC">
        <w:rPr>
          <w:rFonts w:ascii="Verdana" w:hAnsi="Verdana"/>
          <w:lang w:val="fr-CA"/>
        </w:rPr>
        <w:t xml:space="preserve">au point de </w:t>
      </w:r>
      <w:r w:rsidR="00594FDC" w:rsidRPr="00D73335">
        <w:rPr>
          <w:rFonts w:ascii="Verdana" w:hAnsi="Verdana"/>
          <w:lang w:val="fr-CA"/>
        </w:rPr>
        <w:t>services de Saint-Jean</w:t>
      </w:r>
    </w:p>
    <w:p w:rsidR="004C2883" w:rsidRDefault="004C2883" w:rsidP="004C2883">
      <w:pPr>
        <w:spacing w:after="60"/>
        <w:ind w:left="1080"/>
        <w:rPr>
          <w:rFonts w:ascii="Verdana" w:hAnsi="Verdana"/>
          <w:lang w:val="fr-CA"/>
        </w:rPr>
      </w:pPr>
    </w:p>
    <w:p w:rsidR="001E7B48" w:rsidRDefault="001E7B48" w:rsidP="009B2433">
      <w:pPr>
        <w:jc w:val="both"/>
        <w:rPr>
          <w:rFonts w:ascii="Verdana" w:hAnsi="Verdana"/>
          <w:lang w:val="fr-CA"/>
        </w:rPr>
      </w:pPr>
      <w:r>
        <w:rPr>
          <w:rFonts w:ascii="Verdana" w:hAnsi="Verdana"/>
          <w:lang w:val="fr-CA"/>
        </w:rPr>
        <w:t>Si la personne témoin n’a pas accès à un téléphone, elle doit demander à la personne la plus proche d’elle de</w:t>
      </w:r>
      <w:r w:rsidR="003A123E">
        <w:rPr>
          <w:rFonts w:ascii="Verdana" w:hAnsi="Verdana"/>
          <w:lang w:val="fr-CA"/>
        </w:rPr>
        <w:t xml:space="preserve"> contacter l’accueil/réception.</w:t>
      </w:r>
    </w:p>
    <w:p w:rsidR="001E7B48" w:rsidRDefault="001E7B48" w:rsidP="00F21941">
      <w:pPr>
        <w:spacing w:before="120"/>
        <w:jc w:val="both"/>
        <w:rPr>
          <w:rFonts w:ascii="Verdana" w:hAnsi="Verdana"/>
          <w:lang w:val="fr-CA"/>
        </w:rPr>
      </w:pPr>
      <w:r>
        <w:rPr>
          <w:rFonts w:ascii="Verdana" w:hAnsi="Verdana"/>
          <w:lang w:val="fr-CA"/>
        </w:rPr>
        <w:t xml:space="preserve">Si personne ne peut le faire, la personne témoin peut se déplacer pour faire l’appel elle-même ou se rendre à l’accueil/réception si cela s’avère être la solution ultime. Elle doit ensuite revenir le plus rapidement possible auprès de la personne en situation d’urgence pour attendre l’arrivée de l’équipe de secouristes et l’informer de la situation. Elle pourra </w:t>
      </w:r>
      <w:r w:rsidR="00DB466A">
        <w:rPr>
          <w:rFonts w:ascii="Verdana" w:hAnsi="Verdana"/>
          <w:lang w:val="fr-CA"/>
        </w:rPr>
        <w:t xml:space="preserve">quitter les lieux </w:t>
      </w:r>
      <w:r>
        <w:rPr>
          <w:rFonts w:ascii="Verdana" w:hAnsi="Verdana"/>
          <w:lang w:val="fr-CA"/>
        </w:rPr>
        <w:t>lorsque l’équipe de secouristes l’en avisera.</w:t>
      </w:r>
    </w:p>
    <w:p w:rsidR="001E7B48" w:rsidRDefault="001E7B48" w:rsidP="00F21941">
      <w:pPr>
        <w:spacing w:before="120"/>
        <w:jc w:val="both"/>
        <w:rPr>
          <w:rFonts w:ascii="Verdana" w:hAnsi="Verdana"/>
          <w:lang w:val="fr-CA"/>
        </w:rPr>
      </w:pPr>
      <w:r w:rsidRPr="00D60AAC">
        <w:rPr>
          <w:rFonts w:ascii="Verdana" w:hAnsi="Verdana"/>
          <w:lang w:val="fr-CA"/>
        </w:rPr>
        <w:t>Dans une situation où une intervention rapide des secouristes ne serait pas possible, la personne témoin peut composer le 911 si elle juge approprié</w:t>
      </w:r>
      <w:r w:rsidR="00F2009E">
        <w:rPr>
          <w:rFonts w:ascii="Verdana" w:hAnsi="Verdana"/>
          <w:lang w:val="fr-CA"/>
        </w:rPr>
        <w:t>e</w:t>
      </w:r>
      <w:r w:rsidRPr="00D60AAC">
        <w:rPr>
          <w:rFonts w:ascii="Verdana" w:hAnsi="Verdana"/>
          <w:lang w:val="fr-CA"/>
        </w:rPr>
        <w:t xml:space="preserve"> une intervention des services ambulanciers.</w:t>
      </w:r>
      <w:r w:rsidR="00491BF9">
        <w:rPr>
          <w:rFonts w:ascii="Verdana" w:hAnsi="Verdana"/>
          <w:lang w:val="fr-CA"/>
        </w:rPr>
        <w:t xml:space="preserve"> Au besoin, deux téléphones sans fil sont disponibles au siège social, soit à la réception au deuxième étage et au bureau de l’agente administrative du Service de gestion des ressources humaines au 3</w:t>
      </w:r>
      <w:r w:rsidR="00491BF9" w:rsidRPr="00446ADB">
        <w:rPr>
          <w:rFonts w:ascii="Verdana" w:hAnsi="Verdana"/>
          <w:vertAlign w:val="superscript"/>
          <w:lang w:val="fr-CA"/>
        </w:rPr>
        <w:t>e</w:t>
      </w:r>
      <w:r w:rsidR="00491BF9">
        <w:rPr>
          <w:rFonts w:ascii="Verdana" w:hAnsi="Verdana"/>
          <w:lang w:val="fr-CA"/>
        </w:rPr>
        <w:t xml:space="preserve"> étage.</w:t>
      </w:r>
    </w:p>
    <w:p w:rsidR="00F21941" w:rsidRDefault="001E7B48" w:rsidP="00F21941">
      <w:pPr>
        <w:spacing w:before="120"/>
        <w:jc w:val="both"/>
        <w:rPr>
          <w:rFonts w:ascii="Verdana" w:hAnsi="Verdana"/>
        </w:rPr>
      </w:pPr>
      <w:r w:rsidRPr="00BB3C25">
        <w:rPr>
          <w:rFonts w:ascii="Verdana" w:hAnsi="Verdana"/>
          <w:lang w:val="fr-CA"/>
        </w:rPr>
        <w:t>Une intervention rapide et appropriée revêt une grande importance, particulièrement lors d’un arrêt cardiaque.</w:t>
      </w:r>
      <w:r w:rsidRPr="00BB3C25">
        <w:rPr>
          <w:rFonts w:ascii="Verdana" w:hAnsi="Verdana"/>
        </w:rPr>
        <w:t xml:space="preserve"> Pour chaque minute qui s’écoule sans assistance, les chances de survie de la personne diminu</w:t>
      </w:r>
      <w:r w:rsidR="00177A49">
        <w:rPr>
          <w:rFonts w:ascii="Verdana" w:hAnsi="Verdana"/>
        </w:rPr>
        <w:t>ent d’environ 10 %.</w:t>
      </w:r>
    </w:p>
    <w:p w:rsidR="00806539" w:rsidRDefault="001E7B48" w:rsidP="00F21941">
      <w:pPr>
        <w:spacing w:before="120"/>
        <w:jc w:val="both"/>
        <w:rPr>
          <w:rFonts w:ascii="Verdana" w:hAnsi="Verdana"/>
        </w:rPr>
      </w:pPr>
      <w:r w:rsidRPr="00BB3C25">
        <w:rPr>
          <w:rFonts w:ascii="Verdana" w:hAnsi="Verdana"/>
        </w:rPr>
        <w:t xml:space="preserve">Avec une intervention rapide combinant la réanimation cardiorespiratoire et la défibrillation, les chances de survie et de récupération de la personne peuvent augmenter de 30 % ou plus. À cet effet, l’INLB a fait l’acquisition d’un défibrillateur externe automatisé pour son siège social. Le défibrillateur est situé au poste d’accueil/réception </w:t>
      </w:r>
      <w:r>
        <w:rPr>
          <w:rFonts w:ascii="Verdana" w:hAnsi="Verdana"/>
        </w:rPr>
        <w:t xml:space="preserve">du </w:t>
      </w:r>
      <w:r w:rsidRPr="00BB3C25">
        <w:rPr>
          <w:rFonts w:ascii="Verdana" w:hAnsi="Verdana"/>
        </w:rPr>
        <w:t>2</w:t>
      </w:r>
      <w:r w:rsidRPr="00BB3C25">
        <w:rPr>
          <w:rFonts w:ascii="Verdana" w:hAnsi="Verdana"/>
          <w:vertAlign w:val="superscript"/>
        </w:rPr>
        <w:t>e</w:t>
      </w:r>
      <w:r w:rsidRPr="00BB3C25">
        <w:rPr>
          <w:rFonts w:ascii="Verdana" w:hAnsi="Verdana"/>
        </w:rPr>
        <w:t xml:space="preserve"> étage.</w:t>
      </w:r>
    </w:p>
    <w:p w:rsidR="00C91535" w:rsidRPr="00806539" w:rsidRDefault="00C91535" w:rsidP="00806539">
      <w:pPr>
        <w:jc w:val="both"/>
        <w:rPr>
          <w:rFonts w:ascii="Verdana" w:hAnsi="Verdana"/>
          <w:lang w:val="fr-CA"/>
        </w:rPr>
      </w:pPr>
    </w:p>
    <w:p w:rsidR="001E7B48" w:rsidRDefault="001E7B48" w:rsidP="00806539">
      <w:pPr>
        <w:widowControl w:val="0"/>
        <w:numPr>
          <w:ilvl w:val="1"/>
          <w:numId w:val="13"/>
        </w:numPr>
        <w:adjustRightInd w:val="0"/>
        <w:spacing w:before="240" w:after="120"/>
        <w:ind w:left="578" w:hanging="578"/>
        <w:jc w:val="both"/>
        <w:textAlignment w:val="baseline"/>
        <w:rPr>
          <w:rFonts w:ascii="Verdana" w:hAnsi="Verdana"/>
          <w:b/>
          <w:smallCaps/>
          <w:lang w:val="fr-CA"/>
        </w:rPr>
      </w:pPr>
      <w:r w:rsidRPr="00900BF3">
        <w:rPr>
          <w:rFonts w:ascii="Verdana" w:hAnsi="Verdana"/>
          <w:b/>
          <w:smallCaps/>
          <w:lang w:val="fr-CA"/>
        </w:rPr>
        <w:t>Responsabilités de la personne qui assure l’accueil</w:t>
      </w:r>
      <w:r>
        <w:rPr>
          <w:rFonts w:ascii="Verdana" w:hAnsi="Verdana"/>
          <w:b/>
          <w:smallCaps/>
          <w:lang w:val="fr-CA"/>
        </w:rPr>
        <w:t>/réception</w:t>
      </w:r>
    </w:p>
    <w:p w:rsidR="00584955" w:rsidRDefault="001E7B48" w:rsidP="00446ADB">
      <w:pPr>
        <w:spacing w:before="120" w:after="120"/>
        <w:jc w:val="both"/>
        <w:rPr>
          <w:rFonts w:ascii="Verdana" w:hAnsi="Verdana"/>
          <w:lang w:val="fr-CA"/>
        </w:rPr>
      </w:pPr>
      <w:r>
        <w:rPr>
          <w:rFonts w:ascii="Verdana" w:hAnsi="Verdana"/>
          <w:lang w:val="fr-CA"/>
        </w:rPr>
        <w:t>Lorsque la personne qui est à l’accueil/réception est avisée d’une situation d’urgence, elle doit demander à une personne près d’elle d’aller porter la trousse de secours</w:t>
      </w:r>
      <w:r w:rsidR="00584955">
        <w:rPr>
          <w:rFonts w:ascii="Verdana" w:hAnsi="Verdana"/>
          <w:lang w:val="fr-CA"/>
        </w:rPr>
        <w:t>, le téléphone sans fil</w:t>
      </w:r>
      <w:r>
        <w:rPr>
          <w:rFonts w:ascii="Verdana" w:hAnsi="Verdana"/>
          <w:lang w:val="fr-CA"/>
        </w:rPr>
        <w:t xml:space="preserve"> </w:t>
      </w:r>
      <w:r w:rsidR="008621EB" w:rsidRPr="008621EB">
        <w:rPr>
          <w:rFonts w:ascii="Verdana" w:hAnsi="Verdana"/>
          <w:lang w:val="fr-CA"/>
        </w:rPr>
        <w:t>et</w:t>
      </w:r>
      <w:r w:rsidRPr="008621EB">
        <w:rPr>
          <w:rFonts w:ascii="Verdana" w:hAnsi="Verdana"/>
          <w:lang w:val="fr-CA"/>
        </w:rPr>
        <w:t xml:space="preserve"> le défibrillateur</w:t>
      </w:r>
      <w:r>
        <w:rPr>
          <w:rFonts w:ascii="Verdana" w:hAnsi="Verdana"/>
          <w:lang w:val="fr-CA"/>
        </w:rPr>
        <w:t xml:space="preserve"> sur les lieux ou la remettre à la personne témoin qui se présente elle-même à l’accueil/réception.</w:t>
      </w:r>
    </w:p>
    <w:p w:rsidR="001E7B48" w:rsidRPr="00EA2392" w:rsidRDefault="001E7B48" w:rsidP="009B2433">
      <w:pPr>
        <w:jc w:val="both"/>
        <w:rPr>
          <w:rFonts w:ascii="Verdana" w:hAnsi="Verdana"/>
          <w:b/>
          <w:smallCaps/>
          <w:lang w:val="fr-CA"/>
        </w:rPr>
      </w:pPr>
      <w:r w:rsidRPr="00EA2392">
        <w:rPr>
          <w:rFonts w:ascii="Verdana" w:hAnsi="Verdana"/>
          <w:lang w:val="fr-CA"/>
        </w:rPr>
        <w:t xml:space="preserve">Elle joint immédiatement deux personnes inscrites sur </w:t>
      </w:r>
      <w:r>
        <w:rPr>
          <w:rFonts w:ascii="Verdana" w:hAnsi="Verdana"/>
          <w:lang w:val="fr-CA"/>
        </w:rPr>
        <w:t xml:space="preserve">la liste des secouristes </w:t>
      </w:r>
      <w:r w:rsidRPr="00EA2392">
        <w:rPr>
          <w:rFonts w:ascii="Verdana" w:hAnsi="Verdana"/>
          <w:lang w:val="fr-CA"/>
        </w:rPr>
        <w:t>et les dirige vers les lieux de l’événement.</w:t>
      </w:r>
    </w:p>
    <w:p w:rsidR="001E7B48" w:rsidRDefault="001E7B48" w:rsidP="00D35923">
      <w:pPr>
        <w:spacing w:before="120"/>
        <w:jc w:val="both"/>
        <w:rPr>
          <w:rFonts w:ascii="Verdana" w:hAnsi="Verdana"/>
          <w:lang w:val="fr-CA"/>
        </w:rPr>
      </w:pPr>
      <w:r w:rsidRPr="00EA2392">
        <w:rPr>
          <w:rFonts w:ascii="Verdana" w:hAnsi="Verdana"/>
          <w:lang w:val="fr-CA"/>
        </w:rPr>
        <w:t xml:space="preserve">Si la situation se produit au siège social, elle doit se tenir prête à aviser, si nécessaire, </w:t>
      </w:r>
      <w:r>
        <w:rPr>
          <w:rFonts w:ascii="Verdana" w:hAnsi="Verdana"/>
          <w:lang w:val="fr-CA"/>
        </w:rPr>
        <w:t>l’agent de sécurité du C</w:t>
      </w:r>
      <w:r w:rsidRPr="00D60AAC">
        <w:rPr>
          <w:rFonts w:ascii="Verdana" w:hAnsi="Verdana"/>
          <w:lang w:val="fr-CA"/>
        </w:rPr>
        <w:t xml:space="preserve">omplexe Saint-Charles de l’intervention des ambulanciers. Elle voit à lui transmettre les informations dont il a besoin pour s’assurer qu’un ascenseur </w:t>
      </w:r>
      <w:r w:rsidR="00D35923">
        <w:rPr>
          <w:rFonts w:ascii="Verdana" w:hAnsi="Verdana"/>
          <w:lang w:val="fr-CA"/>
        </w:rPr>
        <w:t>est</w:t>
      </w:r>
      <w:r w:rsidRPr="00D60AAC">
        <w:rPr>
          <w:rFonts w:ascii="Verdana" w:hAnsi="Verdana"/>
          <w:lang w:val="fr-CA"/>
        </w:rPr>
        <w:t xml:space="preserve"> disponible.</w:t>
      </w:r>
    </w:p>
    <w:p w:rsidR="001E7B48" w:rsidRPr="00B14EB2" w:rsidRDefault="001E7B48" w:rsidP="00D35923">
      <w:pPr>
        <w:spacing w:before="120"/>
        <w:jc w:val="both"/>
        <w:rPr>
          <w:rFonts w:ascii="Verdana" w:hAnsi="Verdana"/>
          <w:lang w:val="fr-CA"/>
        </w:rPr>
      </w:pPr>
      <w:r>
        <w:rPr>
          <w:rFonts w:ascii="Verdana" w:hAnsi="Verdana"/>
          <w:lang w:val="fr-CA"/>
        </w:rPr>
        <w:t>Dans le cas où la personne en situation d’urgence est un employé, la personne qui assure l’accueil/réception doit, au besoin, contacter la personne responsable des ressources humaines afin que celle-ci contacte un proche.</w:t>
      </w:r>
    </w:p>
    <w:p w:rsidR="001E7B48" w:rsidRDefault="001E7B48" w:rsidP="00D35923">
      <w:pPr>
        <w:spacing w:before="120"/>
        <w:jc w:val="both"/>
        <w:rPr>
          <w:rFonts w:ascii="Verdana" w:hAnsi="Verdana"/>
          <w:lang w:val="fr-CA"/>
        </w:rPr>
      </w:pPr>
      <w:r w:rsidRPr="00EA2392">
        <w:rPr>
          <w:rFonts w:ascii="Verdana" w:hAnsi="Verdana"/>
          <w:lang w:val="fr-CA"/>
        </w:rPr>
        <w:t>Si la situation se produit ailleurs qu’au siège social, elle doit se préparer à faciliter le déplacement des ambulanciers vers les lieux de l’événement.</w:t>
      </w:r>
    </w:p>
    <w:p w:rsidR="00806539" w:rsidRPr="00806539" w:rsidRDefault="00806539" w:rsidP="00806539">
      <w:pPr>
        <w:jc w:val="both"/>
        <w:rPr>
          <w:rFonts w:ascii="Verdana" w:hAnsi="Verdana"/>
          <w:lang w:val="fr-CA"/>
        </w:rPr>
      </w:pPr>
    </w:p>
    <w:p w:rsidR="001E7B48" w:rsidRPr="0086252D" w:rsidRDefault="001E7B48" w:rsidP="00DC4D72">
      <w:pPr>
        <w:widowControl w:val="0"/>
        <w:numPr>
          <w:ilvl w:val="1"/>
          <w:numId w:val="13"/>
        </w:numPr>
        <w:adjustRightInd w:val="0"/>
        <w:spacing w:before="240" w:after="120"/>
        <w:ind w:left="578" w:hanging="578"/>
        <w:jc w:val="both"/>
        <w:textAlignment w:val="baseline"/>
        <w:rPr>
          <w:rFonts w:ascii="Verdana" w:hAnsi="Verdana"/>
          <w:b/>
          <w:smallCaps/>
          <w:lang w:val="fr-CA"/>
        </w:rPr>
      </w:pPr>
      <w:r w:rsidRPr="0086252D">
        <w:rPr>
          <w:rFonts w:ascii="Verdana" w:hAnsi="Verdana"/>
          <w:b/>
          <w:smallCaps/>
          <w:lang w:val="fr-CA"/>
        </w:rPr>
        <w:t>Responsabilités de l’équipe d</w:t>
      </w:r>
      <w:r>
        <w:rPr>
          <w:rFonts w:ascii="Verdana" w:hAnsi="Verdana"/>
          <w:b/>
          <w:smallCaps/>
          <w:lang w:val="fr-CA"/>
        </w:rPr>
        <w:t>e secouristes</w:t>
      </w:r>
    </w:p>
    <w:p w:rsidR="001E7B48" w:rsidRDefault="001E7B48" w:rsidP="000E3064">
      <w:pPr>
        <w:spacing w:before="120"/>
        <w:jc w:val="both"/>
        <w:rPr>
          <w:rFonts w:ascii="Verdana" w:hAnsi="Verdana"/>
          <w:lang w:val="fr-CA"/>
        </w:rPr>
      </w:pPr>
      <w:r>
        <w:rPr>
          <w:rFonts w:ascii="Verdana" w:hAnsi="Verdana"/>
          <w:lang w:val="fr-CA"/>
        </w:rPr>
        <w:t xml:space="preserve">Un membre de l’équipe de secouristes doit se présenter le plus rapidement possible sur les lieux de l’événement. Il s’assure qu’une personne </w:t>
      </w:r>
      <w:r w:rsidR="008615AA">
        <w:rPr>
          <w:rFonts w:ascii="Verdana" w:hAnsi="Verdana"/>
          <w:lang w:val="fr-CA"/>
        </w:rPr>
        <w:t xml:space="preserve">va prendre </w:t>
      </w:r>
      <w:r>
        <w:rPr>
          <w:rFonts w:ascii="Verdana" w:hAnsi="Verdana"/>
          <w:lang w:val="fr-CA"/>
        </w:rPr>
        <w:t>en charge la situation. Il demeure en place jusqu’à l’arrivée des ambulanciers ou jusqu’à ce que la situation soit réglée.</w:t>
      </w:r>
    </w:p>
    <w:p w:rsidR="00806539" w:rsidRDefault="00806539" w:rsidP="00806539">
      <w:pPr>
        <w:jc w:val="both"/>
        <w:rPr>
          <w:rFonts w:ascii="Verdana" w:hAnsi="Verdana"/>
          <w:lang w:val="fr-CA"/>
        </w:rPr>
      </w:pPr>
    </w:p>
    <w:p w:rsidR="001E7B48" w:rsidRDefault="001E7B48" w:rsidP="00806539">
      <w:pPr>
        <w:spacing w:after="120"/>
        <w:rPr>
          <w:rFonts w:ascii="Verdana" w:hAnsi="Verdana"/>
          <w:lang w:val="fr-CA"/>
        </w:rPr>
      </w:pPr>
      <w:r>
        <w:rPr>
          <w:rFonts w:ascii="Verdana" w:hAnsi="Verdana"/>
          <w:lang w:val="fr-CA"/>
        </w:rPr>
        <w:t>Une personne de l’équipe des secouristes doit ensuite faire rapport soit :</w:t>
      </w:r>
    </w:p>
    <w:p w:rsidR="001E7B48" w:rsidRPr="00FF59DC" w:rsidRDefault="001E7B48" w:rsidP="00806539">
      <w:pPr>
        <w:numPr>
          <w:ilvl w:val="0"/>
          <w:numId w:val="21"/>
        </w:numPr>
        <w:tabs>
          <w:tab w:val="clear" w:pos="1428"/>
          <w:tab w:val="num" w:pos="900"/>
        </w:tabs>
        <w:ind w:left="896" w:hanging="539"/>
        <w:jc w:val="both"/>
        <w:rPr>
          <w:rFonts w:ascii="Verdana" w:hAnsi="Verdana"/>
          <w:lang w:val="fr-CA"/>
        </w:rPr>
      </w:pPr>
      <w:r w:rsidRPr="00FF59DC">
        <w:rPr>
          <w:rFonts w:ascii="Verdana" w:hAnsi="Verdana"/>
          <w:lang w:val="fr-CA"/>
        </w:rPr>
        <w:t>à la personne responsable des ressources humaines (si la personne nécessitant l’intervention de l’équipe de secouristes est une personne travaillant pour l’Institut ou un bénévole)</w:t>
      </w:r>
      <w:r w:rsidR="009B2433" w:rsidRPr="00FF59DC">
        <w:rPr>
          <w:rFonts w:ascii="Verdana" w:hAnsi="Verdana"/>
          <w:lang w:val="fr-CA"/>
        </w:rPr>
        <w:t>;</w:t>
      </w:r>
    </w:p>
    <w:p w:rsidR="00806539" w:rsidRPr="00806539" w:rsidRDefault="001E7B48" w:rsidP="00806539">
      <w:pPr>
        <w:tabs>
          <w:tab w:val="num" w:pos="900"/>
        </w:tabs>
        <w:spacing w:before="120" w:after="120"/>
        <w:ind w:left="901" w:hanging="720"/>
        <w:rPr>
          <w:rFonts w:ascii="Verdana" w:hAnsi="Verdana"/>
          <w:b/>
          <w:lang w:val="fr-CA"/>
        </w:rPr>
      </w:pPr>
      <w:r w:rsidRPr="00806539">
        <w:rPr>
          <w:rFonts w:ascii="Verdana" w:hAnsi="Verdana"/>
          <w:b/>
          <w:lang w:val="fr-CA"/>
        </w:rPr>
        <w:t>ou</w:t>
      </w:r>
    </w:p>
    <w:p w:rsidR="001E7B48" w:rsidRPr="00FF59DC" w:rsidRDefault="001E7B48" w:rsidP="003B3FC4">
      <w:pPr>
        <w:numPr>
          <w:ilvl w:val="0"/>
          <w:numId w:val="21"/>
        </w:numPr>
        <w:tabs>
          <w:tab w:val="clear" w:pos="1428"/>
          <w:tab w:val="num" w:pos="900"/>
        </w:tabs>
        <w:ind w:left="900" w:hanging="540"/>
        <w:jc w:val="both"/>
        <w:rPr>
          <w:rFonts w:ascii="Verdana" w:hAnsi="Verdana"/>
          <w:lang w:val="fr-CA"/>
        </w:rPr>
      </w:pPr>
      <w:r w:rsidRPr="00FF59DC">
        <w:rPr>
          <w:rFonts w:ascii="Verdana" w:hAnsi="Verdana"/>
          <w:lang w:val="fr-CA"/>
        </w:rPr>
        <w:t>à la personne responsable de la gestion des risques (si la personne nécessitant l’intervention de l’équipe de secouristes est un usager des services de l’Institut, un accompagnateur ou un visiteur)</w:t>
      </w:r>
      <w:r w:rsidR="009B2433" w:rsidRPr="00FF59DC">
        <w:rPr>
          <w:rFonts w:ascii="Verdana" w:hAnsi="Verdana"/>
          <w:lang w:val="fr-CA"/>
        </w:rPr>
        <w:t>.</w:t>
      </w:r>
    </w:p>
    <w:p w:rsidR="001E7B48" w:rsidRDefault="001E7B48" w:rsidP="00933E2D">
      <w:pPr>
        <w:spacing w:before="240"/>
        <w:jc w:val="both"/>
        <w:rPr>
          <w:rFonts w:ascii="Verdana" w:hAnsi="Verdana"/>
          <w:lang w:val="fr-CA"/>
        </w:rPr>
      </w:pPr>
      <w:r w:rsidRPr="00F40321">
        <w:rPr>
          <w:rFonts w:ascii="Verdana" w:hAnsi="Verdana"/>
          <w:lang w:val="fr-CA"/>
        </w:rPr>
        <w:t>Un membre de l’équipe de secouristes doit s’assurer que la trousse de secours</w:t>
      </w:r>
      <w:r w:rsidR="00FF59DC" w:rsidRPr="00F40321">
        <w:rPr>
          <w:rFonts w:ascii="Verdana" w:hAnsi="Verdana"/>
          <w:lang w:val="fr-CA"/>
        </w:rPr>
        <w:t xml:space="preserve"> et le défibrillateur</w:t>
      </w:r>
      <w:r w:rsidRPr="00F40321">
        <w:rPr>
          <w:rFonts w:ascii="Verdana" w:hAnsi="Verdana"/>
          <w:lang w:val="fr-CA"/>
        </w:rPr>
        <w:t xml:space="preserve"> </w:t>
      </w:r>
      <w:r w:rsidR="008615AA">
        <w:rPr>
          <w:rFonts w:ascii="Verdana" w:hAnsi="Verdana"/>
          <w:lang w:val="fr-CA"/>
        </w:rPr>
        <w:t>retournent</w:t>
      </w:r>
      <w:r w:rsidRPr="00F40321">
        <w:rPr>
          <w:rFonts w:ascii="Verdana" w:hAnsi="Verdana"/>
          <w:lang w:val="fr-CA"/>
        </w:rPr>
        <w:t xml:space="preserve"> à l’accueil/réception. </w:t>
      </w:r>
      <w:r w:rsidR="008E275E" w:rsidRPr="00F40321">
        <w:rPr>
          <w:rFonts w:ascii="Verdana" w:hAnsi="Verdana"/>
          <w:lang w:val="fr-CA"/>
        </w:rPr>
        <w:t xml:space="preserve">Il </w:t>
      </w:r>
      <w:r w:rsidRPr="00F40321">
        <w:rPr>
          <w:rFonts w:ascii="Verdana" w:hAnsi="Verdana"/>
          <w:lang w:val="fr-CA"/>
        </w:rPr>
        <w:t xml:space="preserve">doit aussi s’assurer que la trousse de secours </w:t>
      </w:r>
      <w:r w:rsidR="008615AA">
        <w:rPr>
          <w:rFonts w:ascii="Verdana" w:hAnsi="Verdana"/>
          <w:lang w:val="fr-CA"/>
        </w:rPr>
        <w:t>retrouve</w:t>
      </w:r>
      <w:r w:rsidRPr="00F40321">
        <w:rPr>
          <w:rFonts w:ascii="Verdana" w:hAnsi="Verdana"/>
          <w:lang w:val="fr-CA"/>
        </w:rPr>
        <w:t xml:space="preserve"> son état initial</w:t>
      </w:r>
      <w:r w:rsidR="008E275E" w:rsidRPr="00F40321">
        <w:rPr>
          <w:rFonts w:ascii="Verdana" w:hAnsi="Verdana"/>
          <w:lang w:val="fr-CA"/>
        </w:rPr>
        <w:t xml:space="preserve"> en avisant la personne à l’accueil/réception du matériel qui a été utilisé</w:t>
      </w:r>
      <w:r w:rsidRPr="00F40321">
        <w:rPr>
          <w:rFonts w:ascii="Verdana" w:hAnsi="Verdana"/>
          <w:lang w:val="fr-CA"/>
        </w:rPr>
        <w:t>.</w:t>
      </w:r>
    </w:p>
    <w:p w:rsidR="00806539" w:rsidRDefault="00C77E5B" w:rsidP="00806539">
      <w:pPr>
        <w:jc w:val="both"/>
        <w:rPr>
          <w:rFonts w:ascii="Verdana" w:hAnsi="Verdana"/>
          <w:lang w:val="fr-CA"/>
        </w:rPr>
      </w:pPr>
      <w:r>
        <w:rPr>
          <w:rFonts w:ascii="Verdana" w:hAnsi="Verdana"/>
          <w:lang w:val="fr-CA"/>
        </w:rPr>
        <w:br w:type="page"/>
      </w:r>
    </w:p>
    <w:p w:rsidR="001E7B48" w:rsidRPr="000639D5" w:rsidRDefault="001E7B48" w:rsidP="00DC4D72">
      <w:pPr>
        <w:widowControl w:val="0"/>
        <w:numPr>
          <w:ilvl w:val="2"/>
          <w:numId w:val="13"/>
        </w:numPr>
        <w:adjustRightInd w:val="0"/>
        <w:spacing w:before="240" w:after="120"/>
        <w:jc w:val="both"/>
        <w:textAlignment w:val="baseline"/>
        <w:rPr>
          <w:rFonts w:ascii="Verdana" w:hAnsi="Verdana"/>
          <w:b/>
          <w:smallCaps/>
          <w:sz w:val="22"/>
          <w:szCs w:val="22"/>
          <w:lang w:val="fr-CA"/>
        </w:rPr>
      </w:pPr>
      <w:r w:rsidRPr="000639D5">
        <w:rPr>
          <w:rFonts w:ascii="Verdana" w:hAnsi="Verdana"/>
          <w:b/>
          <w:smallCaps/>
          <w:sz w:val="22"/>
          <w:szCs w:val="22"/>
          <w:lang w:val="fr-CA"/>
        </w:rPr>
        <w:t xml:space="preserve">Personne qui prend en charge </w:t>
      </w:r>
      <w:smartTag w:uri="urn:schemas-microsoft-com:office:smarttags" w:element="PersonName">
        <w:smartTagPr>
          <w:attr w:name="ProductID" w:val="LA SITUATION"/>
        </w:smartTagPr>
        <w:r w:rsidRPr="000639D5">
          <w:rPr>
            <w:rFonts w:ascii="Verdana" w:hAnsi="Verdana"/>
            <w:b/>
            <w:smallCaps/>
            <w:sz w:val="22"/>
            <w:szCs w:val="22"/>
            <w:lang w:val="fr-CA"/>
          </w:rPr>
          <w:t>la situation</w:t>
        </w:r>
      </w:smartTag>
    </w:p>
    <w:p w:rsidR="00D35923" w:rsidRDefault="001E7B48" w:rsidP="00F21941">
      <w:pPr>
        <w:spacing w:before="120"/>
        <w:jc w:val="both"/>
        <w:rPr>
          <w:rFonts w:ascii="Verdana" w:hAnsi="Verdana"/>
          <w:lang w:val="fr-CA"/>
        </w:rPr>
      </w:pPr>
      <w:r>
        <w:rPr>
          <w:rFonts w:ascii="Verdana" w:hAnsi="Verdana"/>
          <w:lang w:val="fr-CA"/>
        </w:rPr>
        <w:t>Elle est responsable de la prise de décision jusqu’à l’aboutissement de la situation.</w:t>
      </w:r>
      <w:r w:rsidR="003B3FC4">
        <w:rPr>
          <w:rFonts w:ascii="Verdana" w:hAnsi="Verdana"/>
          <w:lang w:val="fr-CA"/>
        </w:rPr>
        <w:t xml:space="preserve"> </w:t>
      </w:r>
      <w:r>
        <w:rPr>
          <w:rFonts w:ascii="Verdana" w:hAnsi="Verdana"/>
          <w:lang w:val="fr-CA"/>
        </w:rPr>
        <w:t>Elle apporte l’aide nécessaire à la personne en situation d’urgence. Si elle juge que la situation nécessite l’intervention des ambulanciers, elle appelle le 911 et veille à suivre les directives qui lui sont données jusqu</w:t>
      </w:r>
      <w:r w:rsidR="00832480">
        <w:rPr>
          <w:rFonts w:ascii="Verdana" w:hAnsi="Verdana"/>
          <w:lang w:val="fr-CA"/>
        </w:rPr>
        <w:t>’à l’arrivée des ambulanciers.</w:t>
      </w:r>
    </w:p>
    <w:p w:rsidR="001E7B48" w:rsidRDefault="001E7B48" w:rsidP="00CA59CB">
      <w:pPr>
        <w:keepNext/>
        <w:keepLines/>
        <w:widowControl w:val="0"/>
        <w:spacing w:before="120"/>
        <w:jc w:val="both"/>
        <w:rPr>
          <w:rFonts w:ascii="Verdana" w:hAnsi="Verdana"/>
          <w:lang w:val="fr-CA"/>
        </w:rPr>
      </w:pPr>
      <w:r>
        <w:rPr>
          <w:rFonts w:ascii="Verdana" w:hAnsi="Verdana"/>
          <w:lang w:val="fr-CA"/>
        </w:rPr>
        <w:t>Elle doit être en mesure de transmettre les informations suivantes :</w:t>
      </w:r>
    </w:p>
    <w:p w:rsidR="001E7B48" w:rsidRDefault="001E7B48" w:rsidP="00CA59CB">
      <w:pPr>
        <w:keepNext/>
        <w:keepLines/>
        <w:widowControl w:val="0"/>
        <w:numPr>
          <w:ilvl w:val="0"/>
          <w:numId w:val="21"/>
        </w:numPr>
        <w:spacing w:before="120"/>
        <w:ind w:left="1423" w:hanging="357"/>
        <w:rPr>
          <w:rFonts w:ascii="Verdana" w:hAnsi="Verdana"/>
          <w:lang w:val="fr-CA"/>
        </w:rPr>
      </w:pPr>
      <w:r>
        <w:rPr>
          <w:rFonts w:ascii="Verdana" w:hAnsi="Verdana"/>
          <w:lang w:val="fr-CA"/>
        </w:rPr>
        <w:t>Le numéro de téléphone de l’Institut</w:t>
      </w:r>
      <w:r w:rsidR="00832480">
        <w:rPr>
          <w:rFonts w:ascii="Verdana" w:hAnsi="Verdana"/>
          <w:lang w:val="fr-CA"/>
        </w:rPr>
        <w:t xml:space="preserve"> (ou du point de services où est survenu l’accident)</w:t>
      </w:r>
      <w:r>
        <w:rPr>
          <w:rFonts w:ascii="Verdana" w:hAnsi="Verdana"/>
          <w:lang w:val="fr-CA"/>
        </w:rPr>
        <w:t>;</w:t>
      </w:r>
    </w:p>
    <w:p w:rsidR="001E7B48" w:rsidRDefault="001E7B48" w:rsidP="00CA59CB">
      <w:pPr>
        <w:keepNext/>
        <w:keepLines/>
        <w:widowControl w:val="0"/>
        <w:numPr>
          <w:ilvl w:val="0"/>
          <w:numId w:val="21"/>
        </w:numPr>
        <w:rPr>
          <w:rFonts w:ascii="Verdana" w:hAnsi="Verdana"/>
          <w:lang w:val="fr-CA"/>
        </w:rPr>
      </w:pPr>
      <w:r>
        <w:rPr>
          <w:rFonts w:ascii="Verdana" w:hAnsi="Verdana"/>
          <w:lang w:val="fr-CA"/>
        </w:rPr>
        <w:t xml:space="preserve">L’emplacement précis de l’événement (ville, </w:t>
      </w:r>
      <w:r w:rsidR="00DB466A">
        <w:rPr>
          <w:rFonts w:ascii="Verdana" w:hAnsi="Verdana"/>
          <w:lang w:val="fr-CA"/>
        </w:rPr>
        <w:t>adresse</w:t>
      </w:r>
      <w:r>
        <w:rPr>
          <w:rFonts w:ascii="Verdana" w:hAnsi="Verdana"/>
          <w:lang w:val="fr-CA"/>
        </w:rPr>
        <w:t>, indications facilitant la localisation de l’accès, etc.);</w:t>
      </w:r>
    </w:p>
    <w:p w:rsidR="001E7B48" w:rsidRDefault="001E7B48" w:rsidP="00CA59CB">
      <w:pPr>
        <w:keepNext/>
        <w:keepLines/>
        <w:widowControl w:val="0"/>
        <w:numPr>
          <w:ilvl w:val="0"/>
          <w:numId w:val="21"/>
        </w:numPr>
        <w:rPr>
          <w:rFonts w:ascii="Verdana" w:hAnsi="Verdana"/>
          <w:lang w:val="fr-CA"/>
        </w:rPr>
      </w:pPr>
      <w:r>
        <w:rPr>
          <w:rFonts w:ascii="Verdana" w:hAnsi="Verdana"/>
          <w:lang w:val="fr-CA"/>
        </w:rPr>
        <w:t>La nature de l’événement et les risques éventuels;</w:t>
      </w:r>
    </w:p>
    <w:p w:rsidR="001E7B48" w:rsidRDefault="001E7B48" w:rsidP="00CA59CB">
      <w:pPr>
        <w:keepNext/>
        <w:keepLines/>
        <w:widowControl w:val="0"/>
        <w:numPr>
          <w:ilvl w:val="0"/>
          <w:numId w:val="21"/>
        </w:numPr>
        <w:rPr>
          <w:rFonts w:ascii="Verdana" w:hAnsi="Verdana"/>
          <w:lang w:val="fr-CA"/>
        </w:rPr>
      </w:pPr>
      <w:r>
        <w:rPr>
          <w:rFonts w:ascii="Verdana" w:hAnsi="Verdana"/>
          <w:lang w:val="fr-CA"/>
        </w:rPr>
        <w:t>Le nombre de personnes concernées;</w:t>
      </w:r>
    </w:p>
    <w:p w:rsidR="001E7B48" w:rsidRDefault="001E7B48" w:rsidP="00CA59CB">
      <w:pPr>
        <w:keepNext/>
        <w:keepLines/>
        <w:widowControl w:val="0"/>
        <w:numPr>
          <w:ilvl w:val="0"/>
          <w:numId w:val="21"/>
        </w:numPr>
        <w:rPr>
          <w:rFonts w:ascii="Verdana" w:hAnsi="Verdana"/>
          <w:lang w:val="fr-CA"/>
        </w:rPr>
      </w:pPr>
      <w:r>
        <w:rPr>
          <w:rFonts w:ascii="Verdana" w:hAnsi="Verdana"/>
          <w:lang w:val="fr-CA"/>
        </w:rPr>
        <w:t>L’état apparent de la victime;</w:t>
      </w:r>
    </w:p>
    <w:p w:rsidR="001E7B48" w:rsidRDefault="001E7B48" w:rsidP="00CA59CB">
      <w:pPr>
        <w:keepNext/>
        <w:keepLines/>
        <w:widowControl w:val="0"/>
        <w:numPr>
          <w:ilvl w:val="0"/>
          <w:numId w:val="21"/>
        </w:numPr>
        <w:rPr>
          <w:rFonts w:ascii="Verdana" w:hAnsi="Verdana"/>
          <w:lang w:val="fr-CA"/>
        </w:rPr>
      </w:pPr>
      <w:r>
        <w:rPr>
          <w:rFonts w:ascii="Verdana" w:hAnsi="Verdana"/>
          <w:lang w:val="fr-CA"/>
        </w:rPr>
        <w:t>Le type d’intervention effectuée sur la victime.</w:t>
      </w:r>
    </w:p>
    <w:p w:rsidR="001E7B48" w:rsidRDefault="001E7B48" w:rsidP="00933E2D">
      <w:pPr>
        <w:spacing w:before="240"/>
        <w:jc w:val="both"/>
        <w:rPr>
          <w:rFonts w:ascii="Verdana" w:hAnsi="Verdana"/>
          <w:lang w:val="fr-CA"/>
        </w:rPr>
      </w:pPr>
      <w:r>
        <w:rPr>
          <w:rFonts w:ascii="Verdana" w:hAnsi="Verdana"/>
          <w:lang w:val="fr-CA"/>
        </w:rPr>
        <w:t>Elle avise l’autre secouriste qu’elle a demandé l’intervention des ambulanciers pour que celui-ci en informe la personne à l’accueil/réception.</w:t>
      </w:r>
    </w:p>
    <w:p w:rsidR="00DC4D72" w:rsidRDefault="00DC4D72" w:rsidP="00DC4D72">
      <w:pPr>
        <w:jc w:val="both"/>
        <w:rPr>
          <w:rFonts w:ascii="Verdana" w:hAnsi="Verdana"/>
          <w:lang w:val="fr-CA"/>
        </w:rPr>
      </w:pPr>
    </w:p>
    <w:p w:rsidR="001E7B48" w:rsidRPr="005A1B53" w:rsidRDefault="001E7B48" w:rsidP="00DC4D72">
      <w:pPr>
        <w:widowControl w:val="0"/>
        <w:numPr>
          <w:ilvl w:val="2"/>
          <w:numId w:val="13"/>
        </w:numPr>
        <w:adjustRightInd w:val="0"/>
        <w:spacing w:before="240" w:after="120"/>
        <w:jc w:val="both"/>
        <w:textAlignment w:val="baseline"/>
        <w:rPr>
          <w:rFonts w:ascii="Verdana" w:hAnsi="Verdana"/>
          <w:b/>
          <w:smallCaps/>
          <w:sz w:val="22"/>
          <w:szCs w:val="22"/>
          <w:lang w:val="fr-CA"/>
        </w:rPr>
      </w:pPr>
      <w:r w:rsidRPr="005A1B53">
        <w:rPr>
          <w:rFonts w:ascii="Verdana" w:hAnsi="Verdana"/>
          <w:b/>
          <w:smallCaps/>
          <w:sz w:val="22"/>
          <w:szCs w:val="22"/>
          <w:lang w:val="fr-CA"/>
        </w:rPr>
        <w:t>Personne secouriste qui assiste la personne qui prend en charge la situation</w:t>
      </w:r>
    </w:p>
    <w:p w:rsidR="001E7B48" w:rsidRDefault="001E7B48" w:rsidP="00F21941">
      <w:pPr>
        <w:spacing w:before="120"/>
        <w:jc w:val="both"/>
        <w:rPr>
          <w:rFonts w:ascii="Verdana" w:hAnsi="Verdana"/>
          <w:lang w:val="fr-CA"/>
        </w:rPr>
      </w:pPr>
      <w:r>
        <w:rPr>
          <w:rFonts w:ascii="Verdana" w:hAnsi="Verdana"/>
          <w:lang w:val="fr-CA"/>
        </w:rPr>
        <w:t xml:space="preserve">Elle </w:t>
      </w:r>
      <w:r w:rsidR="006F6E1F">
        <w:rPr>
          <w:rFonts w:ascii="Verdana" w:hAnsi="Verdana"/>
          <w:lang w:val="fr-CA"/>
        </w:rPr>
        <w:t xml:space="preserve">doit porter </w:t>
      </w:r>
      <w:r>
        <w:rPr>
          <w:rFonts w:ascii="Verdana" w:hAnsi="Verdana"/>
          <w:lang w:val="fr-CA"/>
        </w:rPr>
        <w:t xml:space="preserve">assistance à la personne </w:t>
      </w:r>
      <w:r w:rsidR="008615AA">
        <w:rPr>
          <w:rFonts w:ascii="Verdana" w:hAnsi="Verdana"/>
          <w:lang w:val="fr-CA"/>
        </w:rPr>
        <w:t>responsable</w:t>
      </w:r>
      <w:r w:rsidR="006F6E1F">
        <w:rPr>
          <w:rFonts w:ascii="Verdana" w:hAnsi="Verdana"/>
          <w:lang w:val="fr-CA"/>
        </w:rPr>
        <w:t xml:space="preserve">, s’assure </w:t>
      </w:r>
      <w:r>
        <w:rPr>
          <w:rFonts w:ascii="Verdana" w:hAnsi="Verdana"/>
          <w:lang w:val="fr-CA"/>
        </w:rPr>
        <w:t>que cette dernière puisse intervenir en toute aisance en dégageant les lieux</w:t>
      </w:r>
      <w:r w:rsidR="006F6E1F">
        <w:rPr>
          <w:rFonts w:ascii="Verdana" w:hAnsi="Verdana"/>
          <w:lang w:val="fr-CA"/>
        </w:rPr>
        <w:t xml:space="preserve"> et e</w:t>
      </w:r>
      <w:r>
        <w:rPr>
          <w:rFonts w:ascii="Verdana" w:hAnsi="Verdana"/>
          <w:lang w:val="fr-CA"/>
        </w:rPr>
        <w:t xml:space="preserve">lle </w:t>
      </w:r>
      <w:r w:rsidR="006F6E1F">
        <w:rPr>
          <w:rFonts w:ascii="Verdana" w:hAnsi="Verdana"/>
          <w:lang w:val="fr-CA"/>
        </w:rPr>
        <w:t>voit à ce</w:t>
      </w:r>
      <w:r>
        <w:rPr>
          <w:rFonts w:ascii="Verdana" w:hAnsi="Verdana"/>
          <w:lang w:val="fr-CA"/>
        </w:rPr>
        <w:t xml:space="preserve"> que </w:t>
      </w:r>
      <w:r w:rsidR="006F6E1F">
        <w:rPr>
          <w:rFonts w:ascii="Verdana" w:hAnsi="Verdana"/>
          <w:lang w:val="fr-CA"/>
        </w:rPr>
        <w:t xml:space="preserve">rien ni personne </w:t>
      </w:r>
      <w:r>
        <w:rPr>
          <w:rFonts w:ascii="Verdana" w:hAnsi="Verdana"/>
          <w:lang w:val="fr-CA"/>
        </w:rPr>
        <w:t>ne gêne l’intervention.</w:t>
      </w:r>
    </w:p>
    <w:p w:rsidR="001E7B48" w:rsidRDefault="001E7B48" w:rsidP="006708A6">
      <w:pPr>
        <w:spacing w:before="120"/>
        <w:jc w:val="both"/>
        <w:rPr>
          <w:rFonts w:ascii="Verdana" w:hAnsi="Verdana"/>
          <w:lang w:val="fr-CA"/>
        </w:rPr>
      </w:pPr>
      <w:r>
        <w:rPr>
          <w:rFonts w:ascii="Verdana" w:hAnsi="Verdana"/>
          <w:lang w:val="fr-CA"/>
        </w:rPr>
        <w:t>Elle est responsable d’aviser la personne à l’accueil/</w:t>
      </w:r>
      <w:r w:rsidR="00E83C6C">
        <w:rPr>
          <w:rFonts w:ascii="Verdana" w:hAnsi="Verdana"/>
          <w:lang w:val="fr-CA"/>
        </w:rPr>
        <w:t xml:space="preserve">réception et </w:t>
      </w:r>
      <w:r w:rsidR="006F6E1F">
        <w:rPr>
          <w:rFonts w:ascii="Verdana" w:hAnsi="Verdana"/>
          <w:lang w:val="fr-CA"/>
        </w:rPr>
        <w:t xml:space="preserve">de s’assurer </w:t>
      </w:r>
      <w:r>
        <w:rPr>
          <w:rFonts w:ascii="Verdana" w:hAnsi="Verdana"/>
          <w:lang w:val="fr-CA"/>
        </w:rPr>
        <w:t>que les ambulanciers ont été appelés. Elle peut être appelée à se déplacer pour diriger les ambulanciers des ascenseurs jusqu’au lieu de l’événement.</w:t>
      </w:r>
    </w:p>
    <w:p w:rsidR="00DC4D72" w:rsidRPr="001102ED" w:rsidRDefault="00DC4D72" w:rsidP="00DC4D72">
      <w:pPr>
        <w:jc w:val="both"/>
        <w:rPr>
          <w:rFonts w:ascii="Verdana" w:hAnsi="Verdana"/>
          <w:lang w:val="fr-CA"/>
        </w:rPr>
      </w:pPr>
    </w:p>
    <w:p w:rsidR="001E7B48" w:rsidRPr="005A1B53" w:rsidRDefault="001E7B48" w:rsidP="00DC4D72">
      <w:pPr>
        <w:widowControl w:val="0"/>
        <w:numPr>
          <w:ilvl w:val="1"/>
          <w:numId w:val="13"/>
        </w:numPr>
        <w:adjustRightInd w:val="0"/>
        <w:spacing w:before="240" w:after="120"/>
        <w:ind w:left="578" w:hanging="578"/>
        <w:jc w:val="both"/>
        <w:textAlignment w:val="baseline"/>
        <w:rPr>
          <w:rFonts w:ascii="Verdana" w:hAnsi="Verdana"/>
          <w:b/>
          <w:smallCaps/>
          <w:lang w:val="fr-CA"/>
        </w:rPr>
      </w:pPr>
      <w:r w:rsidRPr="005A1B53">
        <w:rPr>
          <w:rFonts w:ascii="Verdana" w:hAnsi="Verdana"/>
          <w:b/>
          <w:smallCaps/>
          <w:lang w:val="fr-CA"/>
        </w:rPr>
        <w:t xml:space="preserve">Responsabilités de </w:t>
      </w:r>
      <w:smartTag w:uri="urn:schemas-microsoft-com:office:smarttags" w:element="PersonName">
        <w:smartTagPr>
          <w:attr w:name="ProductID" w:val="LA PERSONNE RESPONSABLE"/>
        </w:smartTagPr>
        <w:r w:rsidRPr="005A1B53">
          <w:rPr>
            <w:rFonts w:ascii="Verdana" w:hAnsi="Verdana"/>
            <w:b/>
            <w:smallCaps/>
            <w:lang w:val="fr-CA"/>
          </w:rPr>
          <w:t>la personne responsable</w:t>
        </w:r>
      </w:smartTag>
      <w:r w:rsidRPr="005A1B53">
        <w:rPr>
          <w:rFonts w:ascii="Verdana" w:hAnsi="Verdana"/>
          <w:b/>
          <w:smallCaps/>
          <w:lang w:val="fr-CA"/>
        </w:rPr>
        <w:t xml:space="preserve"> des ressources humaines</w:t>
      </w:r>
    </w:p>
    <w:p w:rsidR="001E7B48" w:rsidRDefault="001E7B48" w:rsidP="003B3FC4">
      <w:pPr>
        <w:spacing w:before="120"/>
        <w:jc w:val="both"/>
        <w:rPr>
          <w:rFonts w:ascii="Verdana" w:hAnsi="Verdana"/>
          <w:lang w:val="fr-CA"/>
        </w:rPr>
      </w:pPr>
      <w:r>
        <w:rPr>
          <w:rFonts w:ascii="Verdana" w:hAnsi="Verdana"/>
          <w:lang w:val="fr-CA"/>
        </w:rPr>
        <w:t xml:space="preserve">Lorsque la personne en situation d’urgence est une personne travaillant à l’Institut, </w:t>
      </w:r>
      <w:r w:rsidR="00844B21">
        <w:rPr>
          <w:rFonts w:ascii="Verdana" w:hAnsi="Verdana"/>
          <w:lang w:val="fr-CA"/>
        </w:rPr>
        <w:t xml:space="preserve">la personne responsable des ressources humaines </w:t>
      </w:r>
      <w:r>
        <w:rPr>
          <w:rFonts w:ascii="Verdana" w:hAnsi="Verdana"/>
          <w:lang w:val="fr-CA"/>
        </w:rPr>
        <w:t>doit prendre en note les informations relatives à la personne à contacter désignée au dossier personnel de la personne en situation d’urgence. Elle contacte la personne désignée et l’informe de la situation. Si cela est possible, elle se rend ensuite sur les lieux de l’événement.</w:t>
      </w:r>
    </w:p>
    <w:p w:rsidR="001E7B48" w:rsidRDefault="001E7B48" w:rsidP="006708A6">
      <w:pPr>
        <w:spacing w:before="120"/>
        <w:jc w:val="both"/>
        <w:rPr>
          <w:rFonts w:ascii="Verdana" w:hAnsi="Verdana"/>
          <w:lang w:val="fr-CA"/>
        </w:rPr>
      </w:pPr>
      <w:r>
        <w:rPr>
          <w:rFonts w:ascii="Verdana" w:hAnsi="Verdana"/>
          <w:lang w:val="fr-CA"/>
        </w:rPr>
        <w:t>Lorsque la personne en situation d’urgence</w:t>
      </w:r>
      <w:r w:rsidRPr="00B97917">
        <w:rPr>
          <w:rFonts w:ascii="Verdana" w:hAnsi="Verdana"/>
          <w:lang w:val="fr-CA"/>
        </w:rPr>
        <w:t>, autre qu’un usager,</w:t>
      </w:r>
      <w:r>
        <w:rPr>
          <w:rFonts w:ascii="Verdana" w:hAnsi="Verdana"/>
          <w:lang w:val="fr-CA"/>
        </w:rPr>
        <w:t xml:space="preserve"> n’est pas une personne travaillant à l’Institut et que cela est possible, elle se déplace sur les lieux de l’événement.</w:t>
      </w:r>
    </w:p>
    <w:p w:rsidR="001E7B48" w:rsidRDefault="001E7B48" w:rsidP="006708A6">
      <w:pPr>
        <w:spacing w:before="120"/>
        <w:jc w:val="both"/>
        <w:rPr>
          <w:rFonts w:ascii="Verdana" w:hAnsi="Verdana"/>
          <w:lang w:val="fr-CA"/>
        </w:rPr>
      </w:pPr>
      <w:r w:rsidRPr="00765BCF">
        <w:rPr>
          <w:rFonts w:ascii="Verdana" w:hAnsi="Verdana"/>
          <w:lang w:val="fr-CA"/>
        </w:rPr>
        <w:t xml:space="preserve">Si la </w:t>
      </w:r>
      <w:r w:rsidR="00765BCF" w:rsidRPr="00765BCF">
        <w:rPr>
          <w:rFonts w:ascii="Verdana" w:hAnsi="Verdana"/>
          <w:lang w:val="fr-CA"/>
        </w:rPr>
        <w:t>victime</w:t>
      </w:r>
      <w:r w:rsidR="00765BCF">
        <w:rPr>
          <w:rFonts w:ascii="Verdana" w:hAnsi="Verdana"/>
          <w:lang w:val="fr-CA"/>
        </w:rPr>
        <w:t xml:space="preserve"> de l’accident </w:t>
      </w:r>
      <w:r>
        <w:rPr>
          <w:rFonts w:ascii="Verdana" w:hAnsi="Verdana"/>
          <w:lang w:val="fr-CA"/>
        </w:rPr>
        <w:t>refuse d’être amenée à l’hôpital en ambulance, la personne responsable des ressources humaines l’avise qu’elle devra retourner chez elle ou se rendre à une clinique ou à l’hôpital en utilisant ses propres ressources.</w:t>
      </w:r>
    </w:p>
    <w:p w:rsidR="001E7B48" w:rsidRDefault="001E7B48" w:rsidP="00F21941">
      <w:pPr>
        <w:spacing w:before="120"/>
        <w:jc w:val="both"/>
        <w:rPr>
          <w:rFonts w:ascii="Verdana" w:hAnsi="Verdana"/>
          <w:lang w:val="fr-CA"/>
        </w:rPr>
      </w:pPr>
      <w:r w:rsidRPr="00D60AAC">
        <w:rPr>
          <w:rFonts w:ascii="Verdana" w:hAnsi="Verdana"/>
          <w:lang w:val="fr-CA"/>
        </w:rPr>
        <w:t xml:space="preserve">À la suite de l’événement, </w:t>
      </w:r>
      <w:r>
        <w:rPr>
          <w:rFonts w:ascii="Verdana" w:hAnsi="Verdana"/>
          <w:lang w:val="fr-CA"/>
        </w:rPr>
        <w:t xml:space="preserve">l’employé ou </w:t>
      </w:r>
      <w:r w:rsidRPr="00D60AAC">
        <w:rPr>
          <w:rFonts w:ascii="Verdana" w:hAnsi="Verdana"/>
          <w:lang w:val="fr-CA"/>
        </w:rPr>
        <w:t xml:space="preserve">la personne responsable des ressources humaines doit compléter </w:t>
      </w:r>
      <w:r>
        <w:rPr>
          <w:rFonts w:ascii="Verdana" w:hAnsi="Verdana"/>
          <w:lang w:val="fr-CA"/>
        </w:rPr>
        <w:t>le formulaire incident/accid</w:t>
      </w:r>
      <w:r w:rsidR="006708A6">
        <w:rPr>
          <w:rFonts w:ascii="Verdana" w:hAnsi="Verdana"/>
          <w:lang w:val="fr-CA"/>
        </w:rPr>
        <w:t>ent de travail, disponible sur I</w:t>
      </w:r>
      <w:r>
        <w:rPr>
          <w:rFonts w:ascii="Verdana" w:hAnsi="Verdana"/>
          <w:lang w:val="fr-CA"/>
        </w:rPr>
        <w:t>ntranet, et le faire parvenir aux ressources humaines et à son gestionnaire de programme ou service.</w:t>
      </w:r>
    </w:p>
    <w:p w:rsidR="00DC4D72" w:rsidRDefault="00DC4D72" w:rsidP="00DC4D72">
      <w:pPr>
        <w:jc w:val="both"/>
        <w:rPr>
          <w:rFonts w:ascii="Verdana" w:hAnsi="Verdana"/>
          <w:lang w:val="fr-CA"/>
        </w:rPr>
      </w:pPr>
    </w:p>
    <w:p w:rsidR="001E7B48" w:rsidRDefault="001E7B48" w:rsidP="00DC4D72">
      <w:pPr>
        <w:widowControl w:val="0"/>
        <w:numPr>
          <w:ilvl w:val="1"/>
          <w:numId w:val="13"/>
        </w:numPr>
        <w:adjustRightInd w:val="0"/>
        <w:spacing w:before="240" w:after="120"/>
        <w:ind w:left="578" w:hanging="578"/>
        <w:jc w:val="both"/>
        <w:textAlignment w:val="baseline"/>
        <w:rPr>
          <w:rFonts w:ascii="Verdana" w:hAnsi="Verdana"/>
          <w:b/>
          <w:smallCaps/>
          <w:lang w:val="fr-CA"/>
        </w:rPr>
      </w:pPr>
      <w:r w:rsidRPr="005A1B53">
        <w:rPr>
          <w:rFonts w:ascii="Verdana" w:hAnsi="Verdana"/>
          <w:b/>
          <w:smallCaps/>
          <w:lang w:val="fr-CA"/>
        </w:rPr>
        <w:t xml:space="preserve">Responsabilités de la personne responsable </w:t>
      </w:r>
      <w:r>
        <w:rPr>
          <w:rFonts w:ascii="Verdana" w:hAnsi="Verdana"/>
          <w:b/>
          <w:smallCaps/>
          <w:lang w:val="fr-CA"/>
        </w:rPr>
        <w:t>de la gestion des risques</w:t>
      </w:r>
    </w:p>
    <w:p w:rsidR="001E7B48" w:rsidRDefault="001E7B48" w:rsidP="00933E2D">
      <w:pPr>
        <w:spacing w:before="120"/>
        <w:jc w:val="both"/>
        <w:rPr>
          <w:rFonts w:ascii="Verdana" w:hAnsi="Verdana"/>
          <w:lang w:val="fr-CA"/>
        </w:rPr>
      </w:pPr>
      <w:r w:rsidRPr="003D3B37">
        <w:rPr>
          <w:rFonts w:ascii="Verdana" w:hAnsi="Verdana"/>
          <w:lang w:val="fr-CA"/>
        </w:rPr>
        <w:t xml:space="preserve">Lorsque la personne en situation d’urgence est un usager, bénévole, tiers ou </w:t>
      </w:r>
      <w:r w:rsidR="001F2F37" w:rsidRPr="003D3B37">
        <w:rPr>
          <w:rFonts w:ascii="Verdana" w:hAnsi="Verdana"/>
          <w:lang w:val="fr-CA"/>
        </w:rPr>
        <w:t xml:space="preserve">visiteur, </w:t>
      </w:r>
      <w:r w:rsidR="003D3B37" w:rsidRPr="003D3B37">
        <w:rPr>
          <w:rFonts w:ascii="Verdana" w:hAnsi="Verdana"/>
          <w:lang w:val="fr-CA"/>
        </w:rPr>
        <w:t xml:space="preserve">la personne responsable de la gestion des risques </w:t>
      </w:r>
      <w:r w:rsidRPr="003D3B37">
        <w:rPr>
          <w:rFonts w:ascii="Verdana" w:hAnsi="Verdana"/>
          <w:lang w:val="fr-CA"/>
        </w:rPr>
        <w:t>se déplace sur les lieux de l’événement lorsque cela est possible.</w:t>
      </w:r>
      <w:r>
        <w:rPr>
          <w:rFonts w:ascii="Verdana" w:hAnsi="Verdana"/>
          <w:lang w:val="fr-CA"/>
        </w:rPr>
        <w:t xml:space="preserve"> </w:t>
      </w:r>
    </w:p>
    <w:p w:rsidR="001E7B48" w:rsidRDefault="001E7B48" w:rsidP="006708A6">
      <w:pPr>
        <w:spacing w:before="120"/>
        <w:jc w:val="both"/>
        <w:rPr>
          <w:rFonts w:ascii="Verdana" w:hAnsi="Verdana"/>
          <w:lang w:val="fr-CA"/>
        </w:rPr>
      </w:pPr>
      <w:r>
        <w:rPr>
          <w:rFonts w:ascii="Verdana" w:hAnsi="Verdana"/>
          <w:lang w:val="fr-CA"/>
        </w:rPr>
        <w:t xml:space="preserve">Si la </w:t>
      </w:r>
      <w:r w:rsidR="008E4B34">
        <w:rPr>
          <w:rFonts w:ascii="Verdana" w:hAnsi="Verdana"/>
          <w:lang w:val="fr-CA"/>
        </w:rPr>
        <w:t xml:space="preserve">victime de l’accident </w:t>
      </w:r>
      <w:r>
        <w:rPr>
          <w:rFonts w:ascii="Verdana" w:hAnsi="Verdana"/>
          <w:lang w:val="fr-CA"/>
        </w:rPr>
        <w:t>refuse d’être amenée à l’hôpital en ambulance, la personne responsable de la gestion des risques l’avise qu’elle devra retourner chez elle ou se rendre à une clinique ou à l’hôpital en utilisant ses propres ressources.</w:t>
      </w:r>
    </w:p>
    <w:p w:rsidR="001E7B48" w:rsidRDefault="001E7B48" w:rsidP="000E3064">
      <w:pPr>
        <w:spacing w:before="120"/>
        <w:jc w:val="both"/>
        <w:rPr>
          <w:rFonts w:ascii="Verdana" w:hAnsi="Verdana"/>
          <w:lang w:val="fr-CA"/>
        </w:rPr>
      </w:pPr>
      <w:r>
        <w:rPr>
          <w:rFonts w:ascii="Verdana" w:hAnsi="Verdana"/>
          <w:lang w:val="fr-CA"/>
        </w:rPr>
        <w:t>La personne responsable de la gestion des risques s’assure</w:t>
      </w:r>
      <w:r w:rsidR="00B625F8">
        <w:rPr>
          <w:rFonts w:ascii="Verdana" w:hAnsi="Verdana"/>
          <w:lang w:val="fr-CA"/>
        </w:rPr>
        <w:t>, lorsque la situation s’applique,</w:t>
      </w:r>
      <w:r>
        <w:rPr>
          <w:rFonts w:ascii="Verdana" w:hAnsi="Verdana"/>
          <w:lang w:val="fr-CA"/>
        </w:rPr>
        <w:t xml:space="preserve"> </w:t>
      </w:r>
      <w:r w:rsidR="001F2F37">
        <w:rPr>
          <w:rFonts w:ascii="Verdana" w:hAnsi="Verdana"/>
          <w:lang w:val="fr-CA"/>
        </w:rPr>
        <w:t xml:space="preserve">que le </w:t>
      </w:r>
      <w:r>
        <w:rPr>
          <w:rFonts w:ascii="Verdana" w:hAnsi="Verdana"/>
          <w:lang w:val="fr-CA"/>
        </w:rPr>
        <w:t xml:space="preserve">formulaire de déclaration </w:t>
      </w:r>
      <w:r w:rsidR="006708A6">
        <w:rPr>
          <w:rFonts w:ascii="Verdana" w:hAnsi="Verdana"/>
          <w:lang w:val="fr-CA"/>
        </w:rPr>
        <w:t>incident</w:t>
      </w:r>
      <w:r>
        <w:rPr>
          <w:rFonts w:ascii="Verdana" w:hAnsi="Verdana"/>
          <w:lang w:val="fr-CA"/>
        </w:rPr>
        <w:t>/</w:t>
      </w:r>
      <w:r w:rsidR="006708A6">
        <w:rPr>
          <w:rFonts w:ascii="Verdana" w:hAnsi="Verdana"/>
          <w:lang w:val="fr-CA"/>
        </w:rPr>
        <w:t>acci</w:t>
      </w:r>
      <w:r>
        <w:rPr>
          <w:rFonts w:ascii="Verdana" w:hAnsi="Verdana"/>
          <w:lang w:val="fr-CA"/>
        </w:rPr>
        <w:t xml:space="preserve">dent (AH-223) soit correctement rempli et versé au dossier de l’usager tel que le prévoit la politique DG-050. Au besoin, elle voit à ce qu’une divulgation ainsi </w:t>
      </w:r>
      <w:r w:rsidR="006708A6">
        <w:rPr>
          <w:rFonts w:ascii="Verdana" w:hAnsi="Verdana"/>
          <w:lang w:val="fr-CA"/>
        </w:rPr>
        <w:t xml:space="preserve">que </w:t>
      </w:r>
      <w:r>
        <w:rPr>
          <w:rFonts w:ascii="Verdana" w:hAnsi="Verdana"/>
          <w:lang w:val="fr-CA"/>
        </w:rPr>
        <w:t xml:space="preserve">des mesures de soutien soient apportées à l’usager et/ou à la famille </w:t>
      </w:r>
      <w:r w:rsidR="001F2F37">
        <w:rPr>
          <w:rFonts w:ascii="Verdana" w:hAnsi="Verdana"/>
          <w:lang w:val="fr-CA"/>
        </w:rPr>
        <w:t xml:space="preserve">telle </w:t>
      </w:r>
      <w:r w:rsidR="00832480">
        <w:rPr>
          <w:rFonts w:ascii="Verdana" w:hAnsi="Verdana"/>
          <w:lang w:val="fr-CA"/>
        </w:rPr>
        <w:t>que le prévoit la politique D</w:t>
      </w:r>
      <w:r>
        <w:rPr>
          <w:rFonts w:ascii="Verdana" w:hAnsi="Verdana"/>
          <w:lang w:val="fr-CA"/>
        </w:rPr>
        <w:t>G</w:t>
      </w:r>
      <w:r w:rsidR="00832480">
        <w:rPr>
          <w:rFonts w:ascii="Verdana" w:hAnsi="Verdana"/>
          <w:lang w:val="fr-CA"/>
        </w:rPr>
        <w:t>–</w:t>
      </w:r>
      <w:r>
        <w:rPr>
          <w:rFonts w:ascii="Verdana" w:hAnsi="Verdana"/>
          <w:lang w:val="fr-CA"/>
        </w:rPr>
        <w:t>050</w:t>
      </w:r>
      <w:r w:rsidR="00832480">
        <w:rPr>
          <w:rFonts w:ascii="Verdana" w:hAnsi="Verdana"/>
          <w:lang w:val="fr-CA"/>
        </w:rPr>
        <w:t>–</w:t>
      </w:r>
      <w:r>
        <w:rPr>
          <w:rFonts w:ascii="Verdana" w:hAnsi="Verdana"/>
          <w:lang w:val="fr-CA"/>
        </w:rPr>
        <w:t>01.</w:t>
      </w:r>
    </w:p>
    <w:p w:rsidR="00DC4D72" w:rsidRDefault="00DC4D72" w:rsidP="00DC4D72">
      <w:pPr>
        <w:jc w:val="both"/>
        <w:rPr>
          <w:rFonts w:ascii="Verdana" w:hAnsi="Verdana"/>
          <w:lang w:val="fr-CA"/>
        </w:rPr>
      </w:pPr>
    </w:p>
    <w:p w:rsidR="001E7B48" w:rsidRPr="00933E2D" w:rsidRDefault="001E7B48" w:rsidP="00DC4D72">
      <w:pPr>
        <w:widowControl w:val="0"/>
        <w:numPr>
          <w:ilvl w:val="0"/>
          <w:numId w:val="13"/>
        </w:numPr>
        <w:adjustRightInd w:val="0"/>
        <w:spacing w:before="240" w:after="120"/>
        <w:ind w:left="431" w:hanging="431"/>
        <w:jc w:val="both"/>
        <w:textAlignment w:val="baseline"/>
        <w:rPr>
          <w:rFonts w:ascii="Verdana" w:hAnsi="Verdana"/>
          <w:b/>
          <w:smallCaps/>
          <w:lang w:val="fr-CA"/>
        </w:rPr>
      </w:pPr>
      <w:r w:rsidRPr="00933E2D">
        <w:rPr>
          <w:rFonts w:ascii="Verdana" w:hAnsi="Verdana"/>
          <w:b/>
          <w:smallCaps/>
          <w:lang w:val="fr-CA"/>
        </w:rPr>
        <w:t>R</w:t>
      </w:r>
      <w:r w:rsidR="00933E2D" w:rsidRPr="00933E2D">
        <w:rPr>
          <w:rFonts w:ascii="Verdana" w:hAnsi="Verdana"/>
          <w:b/>
          <w:smallCaps/>
          <w:lang w:val="fr-CA"/>
        </w:rPr>
        <w:t xml:space="preserve">esponsabilité de la personne témoin </w:t>
      </w:r>
      <w:r w:rsidRPr="00933E2D">
        <w:rPr>
          <w:rFonts w:ascii="Verdana" w:hAnsi="Verdana"/>
          <w:b/>
          <w:smallCaps/>
          <w:lang w:val="fr-CA"/>
        </w:rPr>
        <w:t>lorsqu’aucune personne n’assure l’accueil/réception</w:t>
      </w:r>
    </w:p>
    <w:p w:rsidR="001E7B48" w:rsidRDefault="001E7B48" w:rsidP="00933E2D">
      <w:pPr>
        <w:spacing w:before="120"/>
        <w:jc w:val="both"/>
        <w:rPr>
          <w:rFonts w:ascii="Verdana" w:hAnsi="Verdana"/>
          <w:lang w:val="fr-CA"/>
        </w:rPr>
      </w:pPr>
      <w:r w:rsidRPr="005D7A5E">
        <w:rPr>
          <w:rFonts w:ascii="Verdana" w:hAnsi="Verdana"/>
          <w:lang w:val="fr-CA"/>
        </w:rPr>
        <w:t>Il peut arriver qu’une situation d’urgence survienne à l’extérieur des installations de l’Institut et que la personne témoin soit seule avec la personne en difficulté. Dans ces cas, la</w:t>
      </w:r>
      <w:r>
        <w:rPr>
          <w:rFonts w:ascii="Verdana" w:hAnsi="Verdana"/>
          <w:lang w:val="fr-CA"/>
        </w:rPr>
        <w:t xml:space="preserve"> personne qui est témoin d’une situation d’urgence nécessitant une intervention doit rester calme, porter une assistance immédiate à la personne en situation d’urgence et s’assurer que celle-ci ne risque pas de se blesser davantage.</w:t>
      </w:r>
    </w:p>
    <w:p w:rsidR="001E7B48" w:rsidRDefault="001E7B48" w:rsidP="00F21941">
      <w:pPr>
        <w:spacing w:before="120"/>
        <w:jc w:val="both"/>
        <w:rPr>
          <w:rFonts w:ascii="Verdana" w:hAnsi="Verdana"/>
          <w:lang w:val="fr-CA"/>
        </w:rPr>
      </w:pPr>
      <w:r>
        <w:rPr>
          <w:rFonts w:ascii="Verdana" w:hAnsi="Verdana"/>
          <w:lang w:val="fr-CA"/>
        </w:rPr>
        <w:t xml:space="preserve">Si la personne témoin juge que la personne a besoin de l’intervention des ambulanciers, elle doit </w:t>
      </w:r>
      <w:r w:rsidR="001F2F37">
        <w:rPr>
          <w:rFonts w:ascii="Verdana" w:hAnsi="Verdana"/>
          <w:lang w:val="fr-CA"/>
        </w:rPr>
        <w:t xml:space="preserve">composer le </w:t>
      </w:r>
      <w:r>
        <w:rPr>
          <w:rFonts w:ascii="Verdana" w:hAnsi="Verdana"/>
          <w:lang w:val="fr-CA"/>
        </w:rPr>
        <w:t>911 et suivre les directives qui lui seront communiquées par Urgences-Santé. Si possible, elle essaie de communiquer avec un proche de la personne qui est en situation d’urgence pour l’aviser de l’événement.</w:t>
      </w:r>
    </w:p>
    <w:p w:rsidR="001E7B48" w:rsidRDefault="001E7B48" w:rsidP="00F21941">
      <w:pPr>
        <w:spacing w:before="120"/>
        <w:jc w:val="both"/>
        <w:rPr>
          <w:rFonts w:ascii="Verdana" w:hAnsi="Verdana"/>
          <w:lang w:val="fr-CA"/>
        </w:rPr>
      </w:pPr>
      <w:r w:rsidRPr="00F775B9">
        <w:rPr>
          <w:rFonts w:ascii="Verdana" w:hAnsi="Verdana"/>
          <w:lang w:val="fr-CA"/>
        </w:rPr>
        <w:t>Si la personne en situation d’urgence doit être conduite à l’hôpital, l’ambulancier vous informera de la nécessité que quelqu’un accompagne la victime jusqu’à l’hôpital. Si c’est le cas, l’INLB assurera les frais de retour en taxi vers l’Institut de la personne qui aura eu à se déplacer. Si la personne est un employé, il importe de toujours aviser la personne responsable des ressources humaines.</w:t>
      </w:r>
    </w:p>
    <w:p w:rsidR="001E7B48" w:rsidRDefault="001E7B48" w:rsidP="000E3064">
      <w:pPr>
        <w:spacing w:before="120"/>
        <w:jc w:val="both"/>
        <w:rPr>
          <w:rFonts w:ascii="Verdana" w:hAnsi="Verdana"/>
          <w:lang w:val="fr-CA"/>
        </w:rPr>
      </w:pPr>
      <w:r>
        <w:rPr>
          <w:rFonts w:ascii="Verdana" w:hAnsi="Verdana"/>
          <w:lang w:val="fr-CA"/>
        </w:rPr>
        <w:t>Si la personne témoin juge que la personne n’a pas besoin de l’intervention des ambulanciers, elle demande à la personne de lui communiquer le numéro de téléphone d’un proche qui pourra venir la chercher et communique avec ce dernier pour l’informer de la situation.</w:t>
      </w:r>
    </w:p>
    <w:p w:rsidR="00206244" w:rsidRDefault="001E7B48" w:rsidP="008F35B8">
      <w:pPr>
        <w:spacing w:before="120"/>
        <w:jc w:val="both"/>
        <w:rPr>
          <w:rFonts w:ascii="Verdana" w:hAnsi="Verdana"/>
          <w:lang w:val="fr-CA"/>
        </w:rPr>
      </w:pPr>
      <w:r>
        <w:rPr>
          <w:rFonts w:ascii="Verdana" w:hAnsi="Verdana"/>
          <w:lang w:val="fr-CA"/>
        </w:rPr>
        <w:t>Si la personne ne désire pas l’intervention des ambulanciers ou celle d’un proche, elle doit se rendre chez elle</w:t>
      </w:r>
      <w:r w:rsidR="006708A6">
        <w:rPr>
          <w:rFonts w:ascii="Verdana" w:hAnsi="Verdana"/>
          <w:lang w:val="fr-CA"/>
        </w:rPr>
        <w:t xml:space="preserve">, </w:t>
      </w:r>
      <w:r>
        <w:rPr>
          <w:rFonts w:ascii="Verdana" w:hAnsi="Verdana"/>
          <w:lang w:val="fr-CA"/>
        </w:rPr>
        <w:t>à l’hôpital ou à une clinique à l’aide de ses propres ressources.</w:t>
      </w:r>
      <w:r w:rsidR="00933E2D">
        <w:rPr>
          <w:rFonts w:ascii="Verdana" w:hAnsi="Verdana"/>
          <w:lang w:val="fr-CA"/>
        </w:rPr>
        <w:t xml:space="preserve"> </w:t>
      </w:r>
      <w:r w:rsidRPr="003208DC">
        <w:rPr>
          <w:rFonts w:ascii="Verdana" w:hAnsi="Verdana"/>
          <w:lang w:val="fr-CA"/>
        </w:rPr>
        <w:t xml:space="preserve">Toute situation d’urgence </w:t>
      </w:r>
      <w:r w:rsidR="001F2F37">
        <w:rPr>
          <w:rFonts w:ascii="Verdana" w:hAnsi="Verdana"/>
          <w:lang w:val="fr-CA"/>
        </w:rPr>
        <w:t>concernant</w:t>
      </w:r>
      <w:r w:rsidR="001F2F37" w:rsidRPr="003208DC">
        <w:rPr>
          <w:rFonts w:ascii="Verdana" w:hAnsi="Verdana"/>
          <w:lang w:val="fr-CA"/>
        </w:rPr>
        <w:t xml:space="preserve"> </w:t>
      </w:r>
      <w:r w:rsidRPr="003208DC">
        <w:rPr>
          <w:rFonts w:ascii="Verdana" w:hAnsi="Verdana"/>
          <w:lang w:val="fr-CA"/>
        </w:rPr>
        <w:t xml:space="preserve">une personne </w:t>
      </w:r>
      <w:r w:rsidR="001F2F37">
        <w:rPr>
          <w:rFonts w:ascii="Verdana" w:hAnsi="Verdana"/>
          <w:lang w:val="fr-CA"/>
        </w:rPr>
        <w:t>usager</w:t>
      </w:r>
      <w:r>
        <w:rPr>
          <w:rFonts w:ascii="Verdana" w:hAnsi="Verdana"/>
          <w:lang w:val="fr-CA"/>
        </w:rPr>
        <w:t xml:space="preserve">, un bénévole, un tiers ou un visiteur </w:t>
      </w:r>
      <w:r w:rsidRPr="003208DC">
        <w:rPr>
          <w:rFonts w:ascii="Verdana" w:hAnsi="Verdana"/>
          <w:lang w:val="fr-CA"/>
        </w:rPr>
        <w:t>de l’Institut doit</w:t>
      </w:r>
      <w:r>
        <w:rPr>
          <w:rFonts w:ascii="Verdana" w:hAnsi="Verdana"/>
          <w:lang w:val="fr-CA"/>
        </w:rPr>
        <w:t xml:space="preserve"> </w:t>
      </w:r>
      <w:r w:rsidRPr="003208DC">
        <w:rPr>
          <w:rFonts w:ascii="Verdana" w:hAnsi="Verdana"/>
          <w:lang w:val="fr-CA"/>
        </w:rPr>
        <w:t xml:space="preserve">être déclarée </w:t>
      </w:r>
      <w:r>
        <w:rPr>
          <w:rFonts w:ascii="Verdana" w:hAnsi="Verdana"/>
          <w:lang w:val="fr-CA"/>
        </w:rPr>
        <w:t xml:space="preserve">dans les meilleurs délais </w:t>
      </w:r>
      <w:r w:rsidR="001F2F37">
        <w:rPr>
          <w:rFonts w:ascii="Verdana" w:hAnsi="Verdana"/>
          <w:lang w:val="fr-CA"/>
        </w:rPr>
        <w:t>possible</w:t>
      </w:r>
      <w:r w:rsidR="004B79C6">
        <w:rPr>
          <w:rFonts w:ascii="Verdana" w:hAnsi="Verdana"/>
          <w:lang w:val="fr-CA"/>
        </w:rPr>
        <w:t>s</w:t>
      </w:r>
      <w:r w:rsidR="001F2F37">
        <w:rPr>
          <w:rFonts w:ascii="Verdana" w:hAnsi="Verdana"/>
          <w:lang w:val="fr-CA"/>
        </w:rPr>
        <w:t xml:space="preserve"> </w:t>
      </w:r>
      <w:r w:rsidR="00B625F8">
        <w:rPr>
          <w:rFonts w:ascii="Verdana" w:hAnsi="Verdana"/>
          <w:lang w:val="fr-CA"/>
        </w:rPr>
        <w:t xml:space="preserve">à </w:t>
      </w:r>
      <w:r w:rsidRPr="003208DC">
        <w:rPr>
          <w:rFonts w:ascii="Verdana" w:hAnsi="Verdana"/>
          <w:lang w:val="fr-CA"/>
        </w:rPr>
        <w:t>la personne responsable de la gestion des risques</w:t>
      </w:r>
      <w:r>
        <w:rPr>
          <w:rFonts w:ascii="Verdana" w:hAnsi="Verdana"/>
          <w:lang w:val="fr-CA"/>
        </w:rPr>
        <w:t>.</w:t>
      </w:r>
    </w:p>
    <w:p w:rsidR="003D3B37" w:rsidRDefault="003D3B37" w:rsidP="008F35B8">
      <w:pPr>
        <w:spacing w:before="120"/>
        <w:jc w:val="both"/>
        <w:rPr>
          <w:rFonts w:ascii="Verdana" w:hAnsi="Verdana"/>
          <w:lang w:val="fr-CA"/>
        </w:rPr>
      </w:pPr>
    </w:p>
    <w:p w:rsidR="003D3B37" w:rsidRDefault="003D3B37" w:rsidP="008F35B8">
      <w:pPr>
        <w:spacing w:before="120"/>
        <w:jc w:val="both"/>
        <w:rPr>
          <w:rFonts w:ascii="Verdana" w:hAnsi="Verdana"/>
          <w:lang w:val="fr-CA"/>
        </w:rPr>
        <w:sectPr w:rsidR="003D3B37" w:rsidSect="003D3B37">
          <w:footerReference w:type="even" r:id="rId9"/>
          <w:footerReference w:type="default" r:id="rId10"/>
          <w:footerReference w:type="first" r:id="rId11"/>
          <w:type w:val="continuous"/>
          <w:pgSz w:w="12242" w:h="15842" w:code="1"/>
          <w:pgMar w:top="1418" w:right="1418" w:bottom="1418" w:left="1418" w:header="709" w:footer="403" w:gutter="0"/>
          <w:cols w:space="708"/>
          <w:docGrid w:linePitch="360"/>
        </w:sectPr>
      </w:pPr>
    </w:p>
    <w:p w:rsidR="001E7B48" w:rsidRDefault="001E7B48" w:rsidP="00303318">
      <w:pPr>
        <w:pBdr>
          <w:top w:val="single" w:sz="12" w:space="1" w:color="333333"/>
          <w:left w:val="single" w:sz="12" w:space="4" w:color="333333"/>
          <w:bottom w:val="single" w:sz="12" w:space="1" w:color="333333"/>
          <w:right w:val="single" w:sz="12" w:space="4" w:color="333333"/>
        </w:pBdr>
        <w:shd w:val="clear" w:color="auto" w:fill="333333"/>
        <w:rPr>
          <w:rFonts w:ascii="Verdana" w:hAnsi="Verdana"/>
          <w:b/>
          <w:lang w:val="fr-CA"/>
        </w:rPr>
      </w:pPr>
      <w:r w:rsidRPr="00470D04">
        <w:rPr>
          <w:rFonts w:ascii="Verdana" w:hAnsi="Verdana"/>
          <w:b/>
          <w:lang w:val="fr-CA"/>
        </w:rPr>
        <w:t>ANNEXE I – DÉMARCHES À SUIVRE EN CAS DE SITUATION D’URGENCE</w:t>
      </w:r>
    </w:p>
    <w:p w:rsidR="00C46D45" w:rsidRDefault="00C46D45" w:rsidP="009F1C1B">
      <w:pPr>
        <w:jc w:val="center"/>
        <w:rPr>
          <w:rFonts w:ascii="Verdana" w:hAnsi="Verdana"/>
          <w:b/>
          <w:lang w:val="fr-CA"/>
        </w:rPr>
      </w:pPr>
    </w:p>
    <w:p w:rsidR="00206244" w:rsidRPr="00470D04" w:rsidRDefault="00206244" w:rsidP="009F1C1B">
      <w:pPr>
        <w:jc w:val="center"/>
        <w:rPr>
          <w:rFonts w:ascii="Verdana" w:hAnsi="Verdana"/>
          <w:b/>
          <w:lang w:val="fr-CA"/>
        </w:rPr>
      </w:pP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48000" behindDoc="0" locked="0" layoutInCell="1" allowOverlap="1">
                <wp:simplePos x="0" y="0"/>
                <wp:positionH relativeFrom="column">
                  <wp:posOffset>1494155</wp:posOffset>
                </wp:positionH>
                <wp:positionV relativeFrom="paragraph">
                  <wp:posOffset>45720</wp:posOffset>
                </wp:positionV>
                <wp:extent cx="3420110" cy="480695"/>
                <wp:effectExtent l="17780" t="17145" r="10160" b="1651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480695"/>
                        </a:xfrm>
                        <a:prstGeom prst="rect">
                          <a:avLst/>
                        </a:prstGeom>
                        <a:solidFill>
                          <a:srgbClr val="FFFFFF"/>
                        </a:solidFill>
                        <a:ln w="19050">
                          <a:solidFill>
                            <a:srgbClr val="000000"/>
                          </a:solidFill>
                          <a:miter lim="800000"/>
                          <a:headEnd/>
                          <a:tailEnd/>
                        </a:ln>
                      </wps:spPr>
                      <wps:txbx>
                        <w:txbxContent>
                          <w:p w:rsidR="00FC062D" w:rsidRDefault="00FC062D" w:rsidP="001E7B48">
                            <w:pPr>
                              <w:jc w:val="center"/>
                              <w:rPr>
                                <w:rFonts w:ascii="Verdana" w:hAnsi="Verdana"/>
                              </w:rPr>
                            </w:pPr>
                            <w:r w:rsidRPr="004B0D0A">
                              <w:rPr>
                                <w:rFonts w:ascii="Verdana" w:hAnsi="Verdana"/>
                              </w:rPr>
                              <w:t>Situation compromettan</w:t>
                            </w:r>
                            <w:r>
                              <w:rPr>
                                <w:rFonts w:ascii="Verdana" w:hAnsi="Verdana"/>
                              </w:rPr>
                              <w:t xml:space="preserve">t la santé et </w:t>
                            </w:r>
                          </w:p>
                          <w:p w:rsidR="00FC062D" w:rsidRPr="004B0D0A" w:rsidRDefault="00FC062D" w:rsidP="001E7B48">
                            <w:pPr>
                              <w:jc w:val="center"/>
                              <w:rPr>
                                <w:rFonts w:ascii="Verdana" w:hAnsi="Verdana"/>
                              </w:rPr>
                            </w:pPr>
                            <w:r>
                              <w:rPr>
                                <w:rFonts w:ascii="Verdana" w:hAnsi="Verdana"/>
                              </w:rPr>
                              <w:t>la sécurité d’une personne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7.65pt;margin-top:3.6pt;width:269.3pt;height:3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" strokeweight="1.5pt">
                <v:textbox>
                  <w:txbxContent>
                    <w:p w:rsidR="00FC062D" w:rsidRDefault="00FC062D" w:rsidP="001E7B48">
                      <w:pPr>
                        <w:jc w:val="center"/>
                        <w:rPr>
                          <w:rFonts w:ascii="Verdana" w:hAnsi="Verdana"/>
                        </w:rPr>
                      </w:pPr>
                      <w:r w:rsidRPr="004B0D0A">
                        <w:rPr>
                          <w:rFonts w:ascii="Verdana" w:hAnsi="Verdana"/>
                        </w:rPr>
                        <w:t>Situation compromettan</w:t>
                      </w:r>
                      <w:r>
                        <w:rPr>
                          <w:rFonts w:ascii="Verdana" w:hAnsi="Verdana"/>
                        </w:rPr>
                        <w:t xml:space="preserve">t la santé et </w:t>
                      </w:r>
                    </w:p>
                    <w:p w:rsidR="00FC062D" w:rsidRPr="004B0D0A" w:rsidRDefault="00FC062D" w:rsidP="001E7B48">
                      <w:pPr>
                        <w:jc w:val="center"/>
                        <w:rPr>
                          <w:rFonts w:ascii="Verdana" w:hAnsi="Verdana"/>
                        </w:rPr>
                      </w:pPr>
                      <w:r>
                        <w:rPr>
                          <w:rFonts w:ascii="Verdana" w:hAnsi="Verdana"/>
                        </w:rPr>
                        <w:t>la sécurité d’une personne</w:t>
                      </w:r>
                    </w:p>
                  </w:txbxContent>
                </v:textbox>
              </v:rect>
            </w:pict>
          </mc:Fallback>
        </mc:AlternateContent>
      </w:r>
    </w:p>
    <w:p w:rsidR="001E7B48" w:rsidRDefault="001E7B48" w:rsidP="00D00952">
      <w:pPr>
        <w:rPr>
          <w:rFonts w:ascii="Verdana" w:hAnsi="Verdana"/>
          <w:lang w:val="fr-CA"/>
        </w:rPr>
      </w:pPr>
    </w:p>
    <w:p w:rsidR="001E7B48" w:rsidRDefault="00855C96" w:rsidP="009B2433">
      <w:pPr>
        <w:rPr>
          <w:rFonts w:ascii="Verdana" w:hAnsi="Verdana"/>
          <w:lang w:val="fr-CA"/>
        </w:rPr>
      </w:pPr>
      <w:r>
        <w:rPr>
          <w:rFonts w:ascii="Verdana" w:hAnsi="Verdana"/>
          <w:b/>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4980940</wp:posOffset>
                </wp:positionH>
                <wp:positionV relativeFrom="paragraph">
                  <wp:posOffset>55245</wp:posOffset>
                </wp:positionV>
                <wp:extent cx="1800225" cy="539750"/>
                <wp:effectExtent l="0" t="0" r="635" b="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062D" w:rsidRPr="00B15AD1" w:rsidRDefault="00FC062D" w:rsidP="0016671D">
                            <w:pPr>
                              <w:jc w:val="center"/>
                              <w:rPr>
                                <w:rFonts w:ascii="Verdana" w:hAnsi="Verdana"/>
                                <w:b/>
                                <w:sz w:val="20"/>
                                <w:szCs w:val="20"/>
                              </w:rPr>
                            </w:pPr>
                            <w:r w:rsidRPr="00B15AD1">
                              <w:rPr>
                                <w:rFonts w:ascii="Verdana" w:hAnsi="Verdana"/>
                                <w:b/>
                                <w:sz w:val="20"/>
                                <w:szCs w:val="20"/>
                              </w:rPr>
                              <w:t>Si personne</w:t>
                            </w:r>
                          </w:p>
                          <w:p w:rsidR="00FC062D" w:rsidRPr="00B15AD1" w:rsidRDefault="00FC062D" w:rsidP="0016671D">
                            <w:pPr>
                              <w:jc w:val="center"/>
                              <w:rPr>
                                <w:rFonts w:ascii="Verdana" w:hAnsi="Verdana"/>
                                <w:b/>
                                <w:sz w:val="20"/>
                                <w:szCs w:val="20"/>
                              </w:rPr>
                            </w:pPr>
                            <w:r w:rsidRPr="00B15AD1">
                              <w:rPr>
                                <w:rFonts w:ascii="Verdana" w:hAnsi="Verdana"/>
                                <w:b/>
                                <w:sz w:val="20"/>
                                <w:szCs w:val="20"/>
                              </w:rPr>
                              <w:t>pour assurer</w:t>
                            </w:r>
                          </w:p>
                          <w:p w:rsidR="00FC062D" w:rsidRPr="00B15AD1" w:rsidRDefault="00FC062D" w:rsidP="0016671D">
                            <w:pPr>
                              <w:jc w:val="center"/>
                              <w:rPr>
                                <w:rFonts w:ascii="Verdana" w:hAnsi="Verdana"/>
                                <w:b/>
                                <w:sz w:val="20"/>
                                <w:szCs w:val="20"/>
                              </w:rPr>
                            </w:pPr>
                            <w:r w:rsidRPr="00B15AD1">
                              <w:rPr>
                                <w:rFonts w:ascii="Verdana" w:hAnsi="Verdana"/>
                                <w:b/>
                                <w:sz w:val="20"/>
                                <w:szCs w:val="20"/>
                              </w:rPr>
                              <w:t>Accueil/réception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392.2pt;margin-top:4.35pt;width:141.7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" filled="f" stroked="f">
                <v:textbox>
                  <w:txbxContent>
                    <w:p w:rsidR="00FC062D" w:rsidRPr="00B15AD1" w:rsidRDefault="00FC062D" w:rsidP="0016671D">
                      <w:pPr>
                        <w:jc w:val="center"/>
                        <w:rPr>
                          <w:rFonts w:ascii="Verdana" w:hAnsi="Verdana"/>
                          <w:b/>
                          <w:sz w:val="20"/>
                          <w:szCs w:val="20"/>
                        </w:rPr>
                      </w:pPr>
                      <w:r w:rsidRPr="00B15AD1">
                        <w:rPr>
                          <w:rFonts w:ascii="Verdana" w:hAnsi="Verdana"/>
                          <w:b/>
                          <w:sz w:val="20"/>
                          <w:szCs w:val="20"/>
                        </w:rPr>
                        <w:t>Si personne</w:t>
                      </w:r>
                    </w:p>
                    <w:p w:rsidR="00FC062D" w:rsidRPr="00B15AD1" w:rsidRDefault="00FC062D" w:rsidP="0016671D">
                      <w:pPr>
                        <w:jc w:val="center"/>
                        <w:rPr>
                          <w:rFonts w:ascii="Verdana" w:hAnsi="Verdana"/>
                          <w:b/>
                          <w:sz w:val="20"/>
                          <w:szCs w:val="20"/>
                        </w:rPr>
                      </w:pPr>
                      <w:r w:rsidRPr="00B15AD1">
                        <w:rPr>
                          <w:rFonts w:ascii="Verdana" w:hAnsi="Verdana"/>
                          <w:b/>
                          <w:sz w:val="20"/>
                          <w:szCs w:val="20"/>
                        </w:rPr>
                        <w:t>pour assurer</w:t>
                      </w:r>
                    </w:p>
                    <w:p w:rsidR="00FC062D" w:rsidRPr="00B15AD1" w:rsidRDefault="00FC062D" w:rsidP="0016671D">
                      <w:pPr>
                        <w:jc w:val="center"/>
                        <w:rPr>
                          <w:rFonts w:ascii="Verdana" w:hAnsi="Verdana"/>
                          <w:b/>
                          <w:sz w:val="20"/>
                          <w:szCs w:val="20"/>
                        </w:rPr>
                      </w:pPr>
                      <w:r w:rsidRPr="00B15AD1">
                        <w:rPr>
                          <w:rFonts w:ascii="Verdana" w:hAnsi="Verdana"/>
                          <w:b/>
                          <w:sz w:val="20"/>
                          <w:szCs w:val="20"/>
                        </w:rPr>
                        <w:t>Accueil/réception</w:t>
                      </w:r>
                    </w:p>
                  </w:txbxContent>
                </v:textbox>
              </v:rect>
            </w:pict>
          </mc:Fallback>
        </mc:AlternateContent>
      </w:r>
      <w:r>
        <w:rPr>
          <w:rFonts w:ascii="Verdana" w:hAnsi="Verdana"/>
          <w:noProof/>
          <w:lang w:val="fr-CA" w:eastAsia="fr-CA"/>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55245</wp:posOffset>
                </wp:positionV>
                <wp:extent cx="1799590" cy="539750"/>
                <wp:effectExtent l="0" t="0" r="2540" b="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53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062D" w:rsidRDefault="00FC062D" w:rsidP="0016671D">
                            <w:pPr>
                              <w:jc w:val="center"/>
                              <w:rPr>
                                <w:rFonts w:ascii="Verdana" w:hAnsi="Verdana"/>
                                <w:b/>
                                <w:sz w:val="20"/>
                                <w:szCs w:val="20"/>
                              </w:rPr>
                            </w:pPr>
                            <w:r>
                              <w:rPr>
                                <w:rFonts w:ascii="Verdana" w:hAnsi="Verdana"/>
                                <w:b/>
                                <w:sz w:val="20"/>
                                <w:szCs w:val="20"/>
                              </w:rPr>
                              <w:t>À l’intérieur</w:t>
                            </w:r>
                          </w:p>
                          <w:p w:rsidR="00FC062D" w:rsidRPr="00B15AD1" w:rsidRDefault="00FC062D" w:rsidP="0016671D">
                            <w:pPr>
                              <w:jc w:val="center"/>
                              <w:rPr>
                                <w:rFonts w:ascii="Verdana" w:hAnsi="Verdana"/>
                                <w:b/>
                                <w:sz w:val="20"/>
                                <w:szCs w:val="20"/>
                              </w:rPr>
                            </w:pPr>
                            <w:r w:rsidRPr="00B15AD1">
                              <w:rPr>
                                <w:rFonts w:ascii="Verdana" w:hAnsi="Verdana"/>
                                <w:b/>
                                <w:sz w:val="20"/>
                                <w:szCs w:val="20"/>
                              </w:rPr>
                              <w:t>des installations</w:t>
                            </w:r>
                            <w:r>
                              <w:rPr>
                                <w:rFonts w:ascii="Verdana" w:hAnsi="Verdana"/>
                                <w:b/>
                                <w:sz w:val="20"/>
                                <w:szCs w:val="20"/>
                              </w:rPr>
                              <w:t xml:space="preserve"> ou à proximité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27.15pt;margin-top:4.35pt;width:141.7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" filled="f" stroked="f">
                <v:textbox>
                  <w:txbxContent>
                    <w:p w:rsidR="00FC062D" w:rsidRDefault="00FC062D" w:rsidP="0016671D">
                      <w:pPr>
                        <w:jc w:val="center"/>
                        <w:rPr>
                          <w:rFonts w:ascii="Verdana" w:hAnsi="Verdana"/>
                          <w:b/>
                          <w:sz w:val="20"/>
                          <w:szCs w:val="20"/>
                        </w:rPr>
                      </w:pPr>
                      <w:r>
                        <w:rPr>
                          <w:rFonts w:ascii="Verdana" w:hAnsi="Verdana"/>
                          <w:b/>
                          <w:sz w:val="20"/>
                          <w:szCs w:val="20"/>
                        </w:rPr>
                        <w:t>À l’intérieur</w:t>
                      </w:r>
                    </w:p>
                    <w:p w:rsidR="00FC062D" w:rsidRPr="00B15AD1" w:rsidRDefault="00FC062D" w:rsidP="0016671D">
                      <w:pPr>
                        <w:jc w:val="center"/>
                        <w:rPr>
                          <w:rFonts w:ascii="Verdana" w:hAnsi="Verdana"/>
                          <w:b/>
                          <w:sz w:val="20"/>
                          <w:szCs w:val="20"/>
                        </w:rPr>
                      </w:pPr>
                      <w:r w:rsidRPr="00B15AD1">
                        <w:rPr>
                          <w:rFonts w:ascii="Verdana" w:hAnsi="Verdana"/>
                          <w:b/>
                          <w:sz w:val="20"/>
                          <w:szCs w:val="20"/>
                        </w:rPr>
                        <w:t>des installations</w:t>
                      </w:r>
                      <w:r>
                        <w:rPr>
                          <w:rFonts w:ascii="Verdana" w:hAnsi="Verdana"/>
                          <w:b/>
                          <w:sz w:val="20"/>
                          <w:szCs w:val="20"/>
                        </w:rPr>
                        <w:t xml:space="preserve"> ou à proximité</w:t>
                      </w:r>
                    </w:p>
                  </w:txbxContent>
                </v:textbox>
              </v:rect>
            </w:pict>
          </mc:Fallback>
        </mc:AlternateContent>
      </w: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68480" behindDoc="0" locked="0" layoutInCell="1" allowOverlap="1">
                <wp:simplePos x="0" y="0"/>
                <wp:positionH relativeFrom="column">
                  <wp:posOffset>3105785</wp:posOffset>
                </wp:positionH>
                <wp:positionV relativeFrom="paragraph">
                  <wp:posOffset>43180</wp:posOffset>
                </wp:positionV>
                <wp:extent cx="342265" cy="251460"/>
                <wp:effectExtent l="38735" t="5080" r="38100" b="10160"/>
                <wp:wrapNone/>
                <wp:docPr id="26"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25146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26" type="#_x0000_t67" style="position:absolute;margin-left:244.55pt;margin-top:3.4pt;width:26.9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" fillcolor="black">
                <o:lock v:ext="edit" aspectratio="t"/>
              </v:shape>
            </w:pict>
          </mc:Fallback>
        </mc:AlternateContent>
      </w: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49024" behindDoc="0" locked="0" layoutInCell="1" allowOverlap="1">
                <wp:simplePos x="0" y="0"/>
                <wp:positionH relativeFrom="column">
                  <wp:posOffset>1494155</wp:posOffset>
                </wp:positionH>
                <wp:positionV relativeFrom="paragraph">
                  <wp:posOffset>158750</wp:posOffset>
                </wp:positionV>
                <wp:extent cx="3433445" cy="295910"/>
                <wp:effectExtent l="17780" t="15875" r="15875" b="1206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3445" cy="295910"/>
                        </a:xfrm>
                        <a:prstGeom prst="rect">
                          <a:avLst/>
                        </a:prstGeom>
                        <a:solidFill>
                          <a:srgbClr val="FFFFFF"/>
                        </a:solidFill>
                        <a:ln w="19050">
                          <a:solidFill>
                            <a:srgbClr val="000000"/>
                          </a:solidFill>
                          <a:miter lim="800000"/>
                          <a:headEnd/>
                          <a:tailEnd/>
                        </a:ln>
                      </wps:spPr>
                      <wps:txbx>
                        <w:txbxContent>
                          <w:p w:rsidR="00FC062D" w:rsidRPr="00D40E18" w:rsidRDefault="00FC062D" w:rsidP="00F0531B">
                            <w:pPr>
                              <w:jc w:val="center"/>
                              <w:rPr>
                                <w:rFonts w:ascii="Verdana" w:hAnsi="Verdana"/>
                              </w:rPr>
                            </w:pPr>
                            <w:r w:rsidRPr="00D40E18">
                              <w:rPr>
                                <w:rFonts w:ascii="Verdana" w:hAnsi="Verdana"/>
                              </w:rPr>
                              <w:t>Déclenchement des mesures d’urgence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117.65pt;margin-top:12.5pt;width:270.35pt;height:2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" strokeweight="1.5pt">
                <v:textbox style="mso-fit-shape-to-text:t">
                  <w:txbxContent>
                    <w:p w:rsidR="00FC062D" w:rsidRPr="00D40E18" w:rsidRDefault="00FC062D" w:rsidP="00F0531B">
                      <w:pPr>
                        <w:jc w:val="center"/>
                        <w:rPr>
                          <w:rFonts w:ascii="Verdana" w:hAnsi="Verdana"/>
                        </w:rPr>
                      </w:pPr>
                      <w:r w:rsidRPr="00D40E18">
                        <w:rPr>
                          <w:rFonts w:ascii="Verdana" w:hAnsi="Verdana"/>
                        </w:rPr>
                        <w:t>Déclenchement des mesures d’urgence</w:t>
                      </w:r>
                    </w:p>
                  </w:txbxContent>
                </v:textbox>
              </v:rect>
            </w:pict>
          </mc:Fallback>
        </mc:AlternateContent>
      </w:r>
    </w:p>
    <w:p w:rsidR="001E7B48" w:rsidRDefault="001E7B48" w:rsidP="009B2433">
      <w:pPr>
        <w:rPr>
          <w:rFonts w:ascii="Verdana" w:hAnsi="Verdana"/>
          <w:lang w:val="fr-CA"/>
        </w:rPr>
      </w:pP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45952" behindDoc="0" locked="0" layoutInCell="1" allowOverlap="1">
                <wp:simplePos x="0" y="0"/>
                <wp:positionH relativeFrom="column">
                  <wp:posOffset>3562985</wp:posOffset>
                </wp:positionH>
                <wp:positionV relativeFrom="paragraph">
                  <wp:posOffset>70485</wp:posOffset>
                </wp:positionV>
                <wp:extent cx="0" cy="5581650"/>
                <wp:effectExtent l="10160" t="13335" r="8890" b="1524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5.55pt" to="280.55pt,4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" strokeweight="1.25pt"/>
            </w:pict>
          </mc:Fallback>
        </mc:AlternateContent>
      </w:r>
      <w:r>
        <w:rPr>
          <w:rFonts w:ascii="Verdana" w:hAnsi="Verdana"/>
          <w:noProof/>
          <w:lang w:val="fr-CA" w:eastAsia="fr-CA"/>
        </w:rPr>
        <mc:AlternateContent>
          <mc:Choice Requires="wps">
            <w:drawing>
              <wp:anchor distT="0" distB="0" distL="114300" distR="114300" simplePos="0" relativeHeight="251643904" behindDoc="0" locked="0" layoutInCell="1" allowOverlap="1">
                <wp:simplePos x="0" y="0"/>
                <wp:positionH relativeFrom="column">
                  <wp:posOffset>2988310</wp:posOffset>
                </wp:positionH>
                <wp:positionV relativeFrom="paragraph">
                  <wp:posOffset>91440</wp:posOffset>
                </wp:positionV>
                <wp:extent cx="0" cy="6480175"/>
                <wp:effectExtent l="16510" t="15240" r="12065" b="1016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0175"/>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7.2pt" to="235.3pt,5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" strokeweight="1.25pt"/>
            </w:pict>
          </mc:Fallback>
        </mc:AlternateContent>
      </w:r>
      <w:r>
        <w:rPr>
          <w:rFonts w:ascii="Verdana" w:hAnsi="Verdana"/>
          <w:noProof/>
          <w:lang w:val="fr-CA" w:eastAsia="fr-CA"/>
        </w:rPr>
        <mc:AlternateContent>
          <mc:Choice Requires="wps">
            <w:drawing>
              <wp:anchor distT="0" distB="0" distL="114300" distR="114300" simplePos="0" relativeHeight="251655168" behindDoc="0" locked="0" layoutInCell="1" allowOverlap="1">
                <wp:simplePos x="0" y="0"/>
                <wp:positionH relativeFrom="column">
                  <wp:posOffset>3103245</wp:posOffset>
                </wp:positionH>
                <wp:positionV relativeFrom="paragraph">
                  <wp:posOffset>177165</wp:posOffset>
                </wp:positionV>
                <wp:extent cx="342265" cy="251460"/>
                <wp:effectExtent l="36195" t="5715" r="40640" b="9525"/>
                <wp:wrapNone/>
                <wp:docPr id="22"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265" cy="25146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44.35pt;margin-top:13.95pt;width:26.95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" fillcolor="black">
                <o:lock v:ext="edit" aspectratio="t"/>
              </v:shape>
            </w:pict>
          </mc:Fallback>
        </mc:AlternateContent>
      </w:r>
    </w:p>
    <w:p w:rsidR="001E7B48" w:rsidRDefault="001E7B48" w:rsidP="009B2433">
      <w:pPr>
        <w:rPr>
          <w:rFonts w:ascii="Verdana" w:hAnsi="Verdana"/>
          <w:lang w:val="fr-CA"/>
        </w:rPr>
      </w:pP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50048" behindDoc="0" locked="0" layoutInCell="1" allowOverlap="1">
                <wp:simplePos x="0" y="0"/>
                <wp:positionH relativeFrom="column">
                  <wp:posOffset>1832610</wp:posOffset>
                </wp:positionH>
                <wp:positionV relativeFrom="paragraph">
                  <wp:posOffset>146685</wp:posOffset>
                </wp:positionV>
                <wp:extent cx="2879725" cy="658495"/>
                <wp:effectExtent l="13335" t="13335" r="12065" b="1397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658495"/>
                        </a:xfrm>
                        <a:prstGeom prst="rect">
                          <a:avLst/>
                        </a:prstGeom>
                        <a:solidFill>
                          <a:srgbClr val="FFFFFF"/>
                        </a:solidFill>
                        <a:ln w="19050">
                          <a:solidFill>
                            <a:srgbClr val="000000"/>
                          </a:solidFill>
                          <a:miter lim="800000"/>
                          <a:headEnd/>
                          <a:tailEnd/>
                        </a:ln>
                      </wps:spPr>
                      <wps:txbx>
                        <w:txbxContent>
                          <w:p w:rsidR="00FC062D" w:rsidRDefault="00FC062D" w:rsidP="00F0531B">
                            <w:pPr>
                              <w:spacing w:after="60"/>
                              <w:jc w:val="center"/>
                              <w:rPr>
                                <w:rFonts w:ascii="Verdana" w:hAnsi="Verdana"/>
                              </w:rPr>
                            </w:pPr>
                            <w:r w:rsidRPr="000710A4">
                              <w:rPr>
                                <w:rFonts w:ascii="Verdana" w:hAnsi="Verdana"/>
                              </w:rPr>
                              <w:t>Personne témoin</w:t>
                            </w:r>
                          </w:p>
                          <w:p w:rsidR="00FC062D"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sidRPr="00F6751E">
                              <w:rPr>
                                <w:rFonts w:ascii="Verdana" w:hAnsi="Verdana"/>
                                <w:sz w:val="20"/>
                                <w:szCs w:val="20"/>
                              </w:rPr>
                              <w:t>Apporte une assistance immédiate</w:t>
                            </w:r>
                          </w:p>
                          <w:p w:rsidR="00FC062D" w:rsidRPr="00F6751E"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En cas de doute, compose le 911</w:t>
                            </w:r>
                          </w:p>
                        </w:txbxContent>
                      </wps:txbx>
                      <wps:bodyPr rot="0" vert="horz" wrap="square" lIns="91440" tIns="1080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144.3pt;margin-top:11.55pt;width:226.75pt;height:5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" strokeweight="1.5pt">
                <v:textbox style="mso-fit-shape-to-text:t" inset=",.3mm">
                  <w:txbxContent>
                    <w:p w:rsidR="00FC062D" w:rsidRDefault="00FC062D" w:rsidP="00F0531B">
                      <w:pPr>
                        <w:spacing w:after="60"/>
                        <w:jc w:val="center"/>
                        <w:rPr>
                          <w:rFonts w:ascii="Verdana" w:hAnsi="Verdana"/>
                        </w:rPr>
                      </w:pPr>
                      <w:r w:rsidRPr="000710A4">
                        <w:rPr>
                          <w:rFonts w:ascii="Verdana" w:hAnsi="Verdana"/>
                        </w:rPr>
                        <w:t>Personne témoin</w:t>
                      </w:r>
                    </w:p>
                    <w:p w:rsidR="00FC062D"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sidRPr="00F6751E">
                        <w:rPr>
                          <w:rFonts w:ascii="Verdana" w:hAnsi="Verdana"/>
                          <w:sz w:val="20"/>
                          <w:szCs w:val="20"/>
                        </w:rPr>
                        <w:t>Apporte une assistance immédiate</w:t>
                      </w:r>
                    </w:p>
                    <w:p w:rsidR="00FC062D" w:rsidRPr="00F6751E"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En cas de doute, compose le 911</w:t>
                      </w:r>
                    </w:p>
                  </w:txbxContent>
                </v:textbox>
              </v:rect>
            </w:pict>
          </mc:Fallback>
        </mc:AlternateContent>
      </w: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56192" behindDoc="0" locked="0" layoutInCell="1" allowOverlap="1">
                <wp:simplePos x="0" y="0"/>
                <wp:positionH relativeFrom="column">
                  <wp:posOffset>1003935</wp:posOffset>
                </wp:positionH>
                <wp:positionV relativeFrom="paragraph">
                  <wp:posOffset>1905</wp:posOffset>
                </wp:positionV>
                <wp:extent cx="720090" cy="612140"/>
                <wp:effectExtent l="22860" t="11430" r="9525" b="508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20090" cy="61214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79.05pt;margin-top:.15pt;width:56.7pt;height:48.2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" path="m15429,l9257,7200r3086,l12343,14400,,14400r,7200l18514,21600r,-14400l21600,7200,15429,xe" fillcolor="black">
                <v:stroke joinstyle="miter"/>
                <v:path o:connecttype="custom" o:connectlocs="514364,0;308605,204047;0,510145;308605,612140;617210,425097;720090,204047" o:connectangles="270,180,180,90,0,0" textboxrect="0,14400,18514,21600"/>
              </v:shape>
            </w:pict>
          </mc:Fallback>
        </mc:AlternateContent>
      </w:r>
      <w:r>
        <w:rPr>
          <w:rFonts w:ascii="Verdana" w:hAnsi="Verdana"/>
          <w:noProof/>
          <w:lang w:val="fr-CA" w:eastAsia="fr-CA"/>
        </w:rPr>
        <mc:AlternateContent>
          <mc:Choice Requires="wps">
            <w:drawing>
              <wp:anchor distT="0" distB="0" distL="114300" distR="114300" simplePos="0" relativeHeight="251669504" behindDoc="0" locked="0" layoutInCell="1" allowOverlap="1">
                <wp:simplePos x="0" y="0"/>
                <wp:positionH relativeFrom="column">
                  <wp:posOffset>4796790</wp:posOffset>
                </wp:positionH>
                <wp:positionV relativeFrom="paragraph">
                  <wp:posOffset>1905</wp:posOffset>
                </wp:positionV>
                <wp:extent cx="720090" cy="612140"/>
                <wp:effectExtent l="5715" t="11430" r="17145" b="5080"/>
                <wp:wrapTight wrapText="bothSides">
                  <wp:wrapPolygon edited="0">
                    <wp:start x="14648" y="0"/>
                    <wp:lineTo x="9010" y="6901"/>
                    <wp:lineTo x="11562" y="9590"/>
                    <wp:lineTo x="-248" y="13802"/>
                    <wp:lineTo x="-248" y="21309"/>
                    <wp:lineTo x="18762" y="21309"/>
                    <wp:lineTo x="18762" y="9590"/>
                    <wp:lineTo x="21086" y="8402"/>
                    <wp:lineTo x="21600" y="6901"/>
                    <wp:lineTo x="15943" y="0"/>
                    <wp:lineTo x="14648" y="0"/>
                  </wp:wrapPolygon>
                </wp:wrapTight>
                <wp:docPr id="1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20090" cy="61214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style="position:absolute;margin-left:377.7pt;margin-top:.15pt;width:56.7pt;height:48.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" path="m15429,l9257,7200r3086,l12343,14400,,14400r,7200l18514,21600r,-14400l21600,7200,15429,xe" fillcolor="black">
                <v:stroke joinstyle="miter"/>
                <v:path o:connecttype="custom" o:connectlocs="514364,0;308605,204047;0,510145;308605,612140;617210,425097;720090,204047" o:connectangles="270,180,180,90,0,0" textboxrect="0,14400,18514,21600"/>
                <w10:wrap type="tight"/>
              </v:shape>
            </w:pict>
          </mc:Fallback>
        </mc:AlternateContent>
      </w:r>
    </w:p>
    <w:p w:rsidR="001E7B48" w:rsidRDefault="001E7B48" w:rsidP="009B2433">
      <w:pPr>
        <w:rPr>
          <w:rFonts w:ascii="Verdana" w:hAnsi="Verdana"/>
          <w:lang w:val="fr-CA"/>
        </w:rPr>
      </w:pPr>
    </w:p>
    <w:p w:rsidR="001E7B48" w:rsidRDefault="001E7B48" w:rsidP="009B2433">
      <w:pPr>
        <w:rPr>
          <w:rFonts w:ascii="Verdana" w:hAnsi="Verdana"/>
          <w:lang w:val="fr-CA"/>
        </w:rPr>
      </w:pP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67456" behindDoc="0" locked="0" layoutInCell="1" allowOverlap="1">
                <wp:simplePos x="0" y="0"/>
                <wp:positionH relativeFrom="column">
                  <wp:posOffset>4030980</wp:posOffset>
                </wp:positionH>
                <wp:positionV relativeFrom="paragraph">
                  <wp:posOffset>173355</wp:posOffset>
                </wp:positionV>
                <wp:extent cx="2520315" cy="2171700"/>
                <wp:effectExtent l="11430" t="11430" r="11430" b="1714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171700"/>
                        </a:xfrm>
                        <a:prstGeom prst="rect">
                          <a:avLst/>
                        </a:prstGeom>
                        <a:solidFill>
                          <a:srgbClr val="FFFFFF"/>
                        </a:solidFill>
                        <a:ln w="19050">
                          <a:solidFill>
                            <a:srgbClr val="000000"/>
                          </a:solidFill>
                          <a:prstDash val="dash"/>
                          <a:miter lim="800000"/>
                          <a:headEnd/>
                          <a:tailEnd/>
                        </a:ln>
                      </wps:spPr>
                      <wps:txbx>
                        <w:txbxContent>
                          <w:p w:rsidR="00FC062D" w:rsidRDefault="00FC062D" w:rsidP="00F0531B">
                            <w:pPr>
                              <w:spacing w:after="60"/>
                              <w:jc w:val="center"/>
                              <w:rPr>
                                <w:rFonts w:ascii="Verdana" w:hAnsi="Verdana"/>
                              </w:rPr>
                            </w:pPr>
                            <w:r>
                              <w:rPr>
                                <w:rFonts w:ascii="Verdana" w:hAnsi="Verdana"/>
                              </w:rPr>
                              <w:t>Assure la prise en charge complète de la situation</w:t>
                            </w:r>
                          </w:p>
                          <w:p w:rsidR="00FC062D" w:rsidRPr="00497F2B"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sidRPr="00497F2B">
                              <w:rPr>
                                <w:rFonts w:ascii="Verdana" w:hAnsi="Verdana"/>
                                <w:sz w:val="20"/>
                                <w:szCs w:val="20"/>
                              </w:rPr>
                              <w:t>est responsable de la prise de décision</w:t>
                            </w:r>
                          </w:p>
                          <w:p w:rsidR="00FC062D" w:rsidRPr="00497F2B"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sidRPr="00497F2B">
                              <w:rPr>
                                <w:rFonts w:ascii="Verdana" w:hAnsi="Verdana"/>
                                <w:sz w:val="20"/>
                                <w:szCs w:val="20"/>
                              </w:rPr>
                              <w:t>au besoin contacte le 911 et transmet informations</w:t>
                            </w:r>
                          </w:p>
                          <w:p w:rsidR="00FC062D"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sidRPr="00497F2B">
                              <w:rPr>
                                <w:rFonts w:ascii="Verdana" w:hAnsi="Verdana"/>
                                <w:sz w:val="20"/>
                                <w:szCs w:val="20"/>
                              </w:rPr>
                              <w:t>avise l’accueil/réception</w:t>
                            </w:r>
                            <w:r>
                              <w:rPr>
                                <w:rFonts w:ascii="Verdana" w:hAnsi="Verdana"/>
                                <w:sz w:val="20"/>
                                <w:szCs w:val="20"/>
                              </w:rPr>
                              <w:t xml:space="preserve"> que les ambulanciers ont été appelés</w:t>
                            </w:r>
                          </w:p>
                          <w:p w:rsidR="00FC062D"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dirige les ambulanciers au lieu de l’événement</w:t>
                            </w:r>
                          </w:p>
                          <w:p w:rsidR="00FC062D" w:rsidRPr="00497F2B"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accompagne la personne en ambulance au besoin</w:t>
                            </w:r>
                          </w:p>
                          <w:p w:rsidR="00FC062D" w:rsidRDefault="00FC062D" w:rsidP="001E7B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margin-left:317.4pt;margin-top:13.65pt;width:198.45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" strokeweight="1.5pt">
                <v:stroke dashstyle="dash"/>
                <v:textbox>
                  <w:txbxContent>
                    <w:p w:rsidR="00FC062D" w:rsidRDefault="00FC062D" w:rsidP="00F0531B">
                      <w:pPr>
                        <w:spacing w:after="60"/>
                        <w:jc w:val="center"/>
                        <w:rPr>
                          <w:rFonts w:ascii="Verdana" w:hAnsi="Verdana"/>
                        </w:rPr>
                      </w:pPr>
                      <w:r>
                        <w:rPr>
                          <w:rFonts w:ascii="Verdana" w:hAnsi="Verdana"/>
                        </w:rPr>
                        <w:t>Assure la prise en charge complète de la situation</w:t>
                      </w:r>
                    </w:p>
                    <w:p w:rsidR="00FC062D" w:rsidRPr="00497F2B"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sidRPr="00497F2B">
                        <w:rPr>
                          <w:rFonts w:ascii="Verdana" w:hAnsi="Verdana"/>
                          <w:sz w:val="20"/>
                          <w:szCs w:val="20"/>
                        </w:rPr>
                        <w:t>est responsable de la prise de décision</w:t>
                      </w:r>
                    </w:p>
                    <w:p w:rsidR="00FC062D" w:rsidRPr="00497F2B"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sidRPr="00497F2B">
                        <w:rPr>
                          <w:rFonts w:ascii="Verdana" w:hAnsi="Verdana"/>
                          <w:sz w:val="20"/>
                          <w:szCs w:val="20"/>
                        </w:rPr>
                        <w:t>au besoin contacte le 911 et transmet informations</w:t>
                      </w:r>
                    </w:p>
                    <w:p w:rsidR="00FC062D"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sidRPr="00497F2B">
                        <w:rPr>
                          <w:rFonts w:ascii="Verdana" w:hAnsi="Verdana"/>
                          <w:sz w:val="20"/>
                          <w:szCs w:val="20"/>
                        </w:rPr>
                        <w:t>avise l’accueil/réception</w:t>
                      </w:r>
                      <w:r>
                        <w:rPr>
                          <w:rFonts w:ascii="Verdana" w:hAnsi="Verdana"/>
                          <w:sz w:val="20"/>
                          <w:szCs w:val="20"/>
                        </w:rPr>
                        <w:t xml:space="preserve"> que les ambulanciers ont été appelés</w:t>
                      </w:r>
                    </w:p>
                    <w:p w:rsidR="00FC062D"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dirige les ambulanciers au lieu de l’événement</w:t>
                      </w:r>
                    </w:p>
                    <w:p w:rsidR="00FC062D" w:rsidRPr="00497F2B" w:rsidRDefault="00FC062D" w:rsidP="00F0531B">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accompagne la personne en ambulance au besoin</w:t>
                      </w:r>
                    </w:p>
                    <w:p w:rsidR="00FC062D" w:rsidRDefault="00FC062D" w:rsidP="001E7B48"/>
                  </w:txbxContent>
                </v:textbox>
              </v:rect>
            </w:pict>
          </mc:Fallback>
        </mc:AlternateContent>
      </w:r>
      <w:r>
        <w:rPr>
          <w:rFonts w:ascii="Verdana" w:hAnsi="Verdana"/>
          <w:noProof/>
          <w:lang w:val="fr-CA" w:eastAsia="fr-CA"/>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173355</wp:posOffset>
                </wp:positionV>
                <wp:extent cx="3239770" cy="1828800"/>
                <wp:effectExtent l="9525" t="11430" r="17780" b="1714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1828800"/>
                        </a:xfrm>
                        <a:prstGeom prst="rect">
                          <a:avLst/>
                        </a:prstGeom>
                        <a:solidFill>
                          <a:srgbClr val="FFFFFF"/>
                        </a:solidFill>
                        <a:ln w="19050">
                          <a:solidFill>
                            <a:srgbClr val="000000"/>
                          </a:solidFill>
                          <a:miter lim="800000"/>
                          <a:headEnd/>
                          <a:tailEnd/>
                        </a:ln>
                      </wps:spPr>
                      <wps:txbx>
                        <w:txbxContent>
                          <w:p w:rsidR="00FC062D" w:rsidRDefault="00FC062D" w:rsidP="00F0531B">
                            <w:pPr>
                              <w:spacing w:after="60"/>
                              <w:jc w:val="center"/>
                              <w:rPr>
                                <w:rFonts w:ascii="Verdana" w:hAnsi="Verdana"/>
                              </w:rPr>
                            </w:pPr>
                            <w:r w:rsidRPr="000710A4">
                              <w:rPr>
                                <w:rFonts w:ascii="Verdana" w:hAnsi="Verdana"/>
                              </w:rPr>
                              <w:t>Personne à l’accueil/réception</w:t>
                            </w:r>
                          </w:p>
                          <w:p w:rsidR="00FC062D" w:rsidRPr="00976B5F" w:rsidRDefault="00FC062D" w:rsidP="00B15AD1">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contacte équipe des secouristes</w:t>
                            </w:r>
                          </w:p>
                          <w:p w:rsidR="00FC062D" w:rsidRDefault="00FC062D" w:rsidP="00B15AD1">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voit à ce que quelqu’un apporte la</w:t>
                            </w:r>
                            <w:r w:rsidRPr="00976B5F">
                              <w:rPr>
                                <w:rFonts w:ascii="Verdana" w:hAnsi="Verdana"/>
                                <w:sz w:val="20"/>
                                <w:szCs w:val="20"/>
                              </w:rPr>
                              <w:t xml:space="preserve"> trousse </w:t>
                            </w:r>
                            <w:r>
                              <w:rPr>
                                <w:rFonts w:ascii="Verdana" w:hAnsi="Verdana"/>
                                <w:sz w:val="20"/>
                                <w:szCs w:val="20"/>
                              </w:rPr>
                              <w:t xml:space="preserve">et le défibrillateur </w:t>
                            </w:r>
                            <w:r w:rsidRPr="00976B5F">
                              <w:rPr>
                                <w:rFonts w:ascii="Verdana" w:hAnsi="Verdana"/>
                                <w:sz w:val="20"/>
                                <w:szCs w:val="20"/>
                              </w:rPr>
                              <w:t>sur les lieux</w:t>
                            </w:r>
                          </w:p>
                          <w:p w:rsidR="00FC062D" w:rsidRDefault="00FC062D" w:rsidP="00B15AD1">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au besoin, avise agent de sécurité de l’arrivée des ambulanciers ou facilite le déplacement des ambulanciers</w:t>
                            </w:r>
                          </w:p>
                          <w:p w:rsidR="00FC062D" w:rsidRDefault="00FC062D" w:rsidP="00B15AD1">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si employé en situation d’urgence contacte RH</w:t>
                            </w:r>
                          </w:p>
                          <w:p w:rsidR="00FC062D" w:rsidRDefault="00FC062D" w:rsidP="001E7B48">
                            <w:pPr>
                              <w:widowControl w:val="0"/>
                              <w:numPr>
                                <w:ilvl w:val="0"/>
                                <w:numId w:val="15"/>
                              </w:numPr>
                              <w:tabs>
                                <w:tab w:val="clear" w:pos="720"/>
                                <w:tab w:val="num" w:pos="180"/>
                              </w:tabs>
                              <w:adjustRightInd w:val="0"/>
                              <w:ind w:left="180" w:hanging="180"/>
                              <w:textAlignment w:val="baseline"/>
                              <w:rPr>
                                <w:rFonts w:ascii="Verdana" w:hAnsi="Verdana"/>
                                <w:sz w:val="20"/>
                                <w:szCs w:val="20"/>
                              </w:rPr>
                            </w:pPr>
                            <w:r>
                              <w:rPr>
                                <w:rFonts w:ascii="Verdana" w:hAnsi="Verdana"/>
                                <w:sz w:val="20"/>
                                <w:szCs w:val="20"/>
                              </w:rPr>
                              <w:t>voit au remplacement du matériel utilisé dans la trousse de premiers soins</w:t>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36pt;margin-top:13.65pt;width:255.1pt;height:2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" strokeweight="1.5pt">
                <v:textbox inset=",,.5mm">
                  <w:txbxContent>
                    <w:p w:rsidR="00FC062D" w:rsidRDefault="00FC062D" w:rsidP="00F0531B">
                      <w:pPr>
                        <w:spacing w:after="60"/>
                        <w:jc w:val="center"/>
                        <w:rPr>
                          <w:rFonts w:ascii="Verdana" w:hAnsi="Verdana"/>
                        </w:rPr>
                      </w:pPr>
                      <w:r w:rsidRPr="000710A4">
                        <w:rPr>
                          <w:rFonts w:ascii="Verdana" w:hAnsi="Verdana"/>
                        </w:rPr>
                        <w:t>Personne à l’accueil/réception</w:t>
                      </w:r>
                    </w:p>
                    <w:p w:rsidR="00FC062D" w:rsidRPr="00976B5F" w:rsidRDefault="00FC062D" w:rsidP="00B15AD1">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contacte équipe des secouristes</w:t>
                      </w:r>
                    </w:p>
                    <w:p w:rsidR="00FC062D" w:rsidRDefault="00FC062D" w:rsidP="00B15AD1">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voit à ce que quelqu’un apporte la</w:t>
                      </w:r>
                      <w:r w:rsidRPr="00976B5F">
                        <w:rPr>
                          <w:rFonts w:ascii="Verdana" w:hAnsi="Verdana"/>
                          <w:sz w:val="20"/>
                          <w:szCs w:val="20"/>
                        </w:rPr>
                        <w:t xml:space="preserve"> trousse </w:t>
                      </w:r>
                      <w:r>
                        <w:rPr>
                          <w:rFonts w:ascii="Verdana" w:hAnsi="Verdana"/>
                          <w:sz w:val="20"/>
                          <w:szCs w:val="20"/>
                        </w:rPr>
                        <w:t xml:space="preserve">et le défibrillateur </w:t>
                      </w:r>
                      <w:r w:rsidRPr="00976B5F">
                        <w:rPr>
                          <w:rFonts w:ascii="Verdana" w:hAnsi="Verdana"/>
                          <w:sz w:val="20"/>
                          <w:szCs w:val="20"/>
                        </w:rPr>
                        <w:t>sur les lieux</w:t>
                      </w:r>
                    </w:p>
                    <w:p w:rsidR="00FC062D" w:rsidRDefault="00FC062D" w:rsidP="00B15AD1">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au besoin, avise agent de sécurité de l’arrivée des ambulanciers ou facilite le déplacement des ambulanciers</w:t>
                      </w:r>
                    </w:p>
                    <w:p w:rsidR="00FC062D" w:rsidRDefault="00FC062D" w:rsidP="00B15AD1">
                      <w:pPr>
                        <w:widowControl w:val="0"/>
                        <w:numPr>
                          <w:ilvl w:val="0"/>
                          <w:numId w:val="15"/>
                        </w:numPr>
                        <w:tabs>
                          <w:tab w:val="clear" w:pos="720"/>
                          <w:tab w:val="num" w:pos="180"/>
                        </w:tabs>
                        <w:adjustRightInd w:val="0"/>
                        <w:spacing w:after="40"/>
                        <w:ind w:left="180" w:hanging="180"/>
                        <w:textAlignment w:val="baseline"/>
                        <w:rPr>
                          <w:rFonts w:ascii="Verdana" w:hAnsi="Verdana"/>
                          <w:sz w:val="20"/>
                          <w:szCs w:val="20"/>
                        </w:rPr>
                      </w:pPr>
                      <w:r>
                        <w:rPr>
                          <w:rFonts w:ascii="Verdana" w:hAnsi="Verdana"/>
                          <w:sz w:val="20"/>
                          <w:szCs w:val="20"/>
                        </w:rPr>
                        <w:t>si employé en situation d’urgence contacte RH</w:t>
                      </w:r>
                    </w:p>
                    <w:p w:rsidR="00FC062D" w:rsidRDefault="00FC062D" w:rsidP="001E7B48">
                      <w:pPr>
                        <w:widowControl w:val="0"/>
                        <w:numPr>
                          <w:ilvl w:val="0"/>
                          <w:numId w:val="15"/>
                        </w:numPr>
                        <w:tabs>
                          <w:tab w:val="clear" w:pos="720"/>
                          <w:tab w:val="num" w:pos="180"/>
                        </w:tabs>
                        <w:adjustRightInd w:val="0"/>
                        <w:ind w:left="180" w:hanging="180"/>
                        <w:textAlignment w:val="baseline"/>
                        <w:rPr>
                          <w:rFonts w:ascii="Verdana" w:hAnsi="Verdana"/>
                          <w:sz w:val="20"/>
                          <w:szCs w:val="20"/>
                        </w:rPr>
                      </w:pPr>
                      <w:r>
                        <w:rPr>
                          <w:rFonts w:ascii="Verdana" w:hAnsi="Verdana"/>
                          <w:sz w:val="20"/>
                          <w:szCs w:val="20"/>
                        </w:rPr>
                        <w:t>voit au remplacement du matériel utilisé dans la trousse de premiers soins</w:t>
                      </w:r>
                    </w:p>
                  </w:txbxContent>
                </v:textbox>
              </v:rect>
            </w:pict>
          </mc:Fallback>
        </mc:AlternateContent>
      </w:r>
    </w:p>
    <w:p w:rsidR="001E7B48" w:rsidRDefault="001E7B48" w:rsidP="009B2433">
      <w:pPr>
        <w:rPr>
          <w:rFonts w:ascii="Verdana" w:hAnsi="Verdana"/>
          <w:lang w:val="fr-CA"/>
        </w:rPr>
      </w:pPr>
    </w:p>
    <w:p w:rsidR="001E7B48" w:rsidRDefault="001E7B48" w:rsidP="009B2433">
      <w:pPr>
        <w:rPr>
          <w:rFonts w:ascii="Verdana" w:hAnsi="Verdana"/>
          <w:lang w:val="fr-CA"/>
        </w:rPr>
      </w:pPr>
    </w:p>
    <w:p w:rsidR="001E7B48" w:rsidRDefault="001E7B48" w:rsidP="009B2433">
      <w:pPr>
        <w:rPr>
          <w:rFonts w:ascii="Verdana" w:hAnsi="Verdana"/>
          <w:lang w:val="fr-CA"/>
        </w:rPr>
      </w:pP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46976" behindDoc="0" locked="0" layoutInCell="1" allowOverlap="1">
                <wp:simplePos x="0" y="0"/>
                <wp:positionH relativeFrom="column">
                  <wp:posOffset>2873375</wp:posOffset>
                </wp:positionH>
                <wp:positionV relativeFrom="paragraph">
                  <wp:posOffset>86360</wp:posOffset>
                </wp:positionV>
                <wp:extent cx="372745" cy="2857500"/>
                <wp:effectExtent l="0" t="635" r="1905"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285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062D" w:rsidRPr="00206244" w:rsidRDefault="00FC062D" w:rsidP="001E7B48">
                            <w:pPr>
                              <w:jc w:val="center"/>
                              <w:rPr>
                                <w:rFonts w:ascii="Verdana" w:hAnsi="Verdana"/>
                                <w:b/>
                              </w:rPr>
                            </w:pPr>
                            <w:r w:rsidRPr="00206244">
                              <w:rPr>
                                <w:rFonts w:ascii="Verdana" w:hAnsi="Verdana"/>
                                <w:b/>
                              </w:rPr>
                              <w:t>Si employé</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226.25pt;margin-top:6.8pt;width:29.3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" filled="f" stroked="f">
                <v:textbox style="layout-flow:vertical;mso-layout-flow-alt:bottom-to-top;mso-fit-shape-to-text:t">
                  <w:txbxContent>
                    <w:p w:rsidR="00FC062D" w:rsidRPr="00206244" w:rsidRDefault="00FC062D" w:rsidP="001E7B48">
                      <w:pPr>
                        <w:jc w:val="center"/>
                        <w:rPr>
                          <w:rFonts w:ascii="Verdana" w:hAnsi="Verdana"/>
                          <w:b/>
                        </w:rPr>
                      </w:pPr>
                      <w:r w:rsidRPr="00206244">
                        <w:rPr>
                          <w:rFonts w:ascii="Verdana" w:hAnsi="Verdana"/>
                          <w:b/>
                        </w:rPr>
                        <w:t>Si employé</w:t>
                      </w:r>
                    </w:p>
                  </w:txbxContent>
                </v:textbox>
              </v:rect>
            </w:pict>
          </mc:Fallback>
        </mc:AlternateContent>
      </w:r>
    </w:p>
    <w:p w:rsidR="001E7B48" w:rsidRDefault="001E7B48" w:rsidP="009B2433">
      <w:pPr>
        <w:rPr>
          <w:rFonts w:ascii="Verdana" w:hAnsi="Verdana"/>
          <w:lang w:val="fr-CA"/>
        </w:rPr>
      </w:pPr>
    </w:p>
    <w:p w:rsidR="001E7B48" w:rsidRDefault="001E7B48" w:rsidP="009B2433">
      <w:pPr>
        <w:rPr>
          <w:rFonts w:ascii="Verdana" w:hAnsi="Verdana"/>
          <w:lang w:val="fr-CA"/>
        </w:rPr>
      </w:pP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44928" behindDoc="0" locked="0" layoutInCell="1" allowOverlap="1">
                <wp:simplePos x="0" y="0"/>
                <wp:positionH relativeFrom="column">
                  <wp:posOffset>3448050</wp:posOffset>
                </wp:positionH>
                <wp:positionV relativeFrom="paragraph">
                  <wp:posOffset>99060</wp:posOffset>
                </wp:positionV>
                <wp:extent cx="372745" cy="1714500"/>
                <wp:effectExtent l="0" t="381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2745" cy="1714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062D" w:rsidRPr="00206244" w:rsidRDefault="00FC062D" w:rsidP="001E7B48">
                            <w:pPr>
                              <w:jc w:val="center"/>
                              <w:rPr>
                                <w:rFonts w:ascii="Verdana" w:hAnsi="Verdana"/>
                                <w:b/>
                              </w:rPr>
                            </w:pPr>
                            <w:r w:rsidRPr="00206244">
                              <w:rPr>
                                <w:rFonts w:ascii="Verdana" w:hAnsi="Verdana"/>
                                <w:b/>
                              </w:rPr>
                              <w:t>Si usager</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margin-left:271.5pt;margin-top:7.8pt;width:29.35pt;height:135pt;rotation:18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" stroked="f">
                <v:textbox style="layout-flow:vertical;mso-layout-flow-alt:bottom-to-top;mso-fit-shape-to-text:t">
                  <w:txbxContent>
                    <w:p w:rsidR="00FC062D" w:rsidRPr="00206244" w:rsidRDefault="00FC062D" w:rsidP="001E7B48">
                      <w:pPr>
                        <w:jc w:val="center"/>
                        <w:rPr>
                          <w:rFonts w:ascii="Verdana" w:hAnsi="Verdana"/>
                          <w:b/>
                        </w:rPr>
                      </w:pPr>
                      <w:r w:rsidRPr="00206244">
                        <w:rPr>
                          <w:rFonts w:ascii="Verdana" w:hAnsi="Verdana"/>
                          <w:b/>
                        </w:rPr>
                        <w:t>Si usager</w:t>
                      </w:r>
                    </w:p>
                  </w:txbxContent>
                </v:textbox>
              </v:rect>
            </w:pict>
          </mc:Fallback>
        </mc:AlternateContent>
      </w:r>
    </w:p>
    <w:p w:rsidR="001E7B48" w:rsidRDefault="001E7B48" w:rsidP="009B2433">
      <w:pPr>
        <w:rPr>
          <w:rFonts w:ascii="Verdana" w:hAnsi="Verdana"/>
          <w:lang w:val="fr-CA"/>
        </w:rPr>
      </w:pPr>
    </w:p>
    <w:p w:rsidR="001E7B48" w:rsidRDefault="001E7B48" w:rsidP="009B2433">
      <w:pPr>
        <w:rPr>
          <w:rFonts w:ascii="Verdana" w:hAnsi="Verdana"/>
          <w:lang w:val="fr-CA"/>
        </w:rPr>
      </w:pPr>
    </w:p>
    <w:p w:rsidR="001E7B48" w:rsidRDefault="001E7B48" w:rsidP="009B2433">
      <w:pPr>
        <w:rPr>
          <w:rFonts w:ascii="Verdana" w:hAnsi="Verdana"/>
          <w:lang w:val="fr-CA"/>
        </w:rPr>
      </w:pP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57216" behindDoc="0" locked="0" layoutInCell="1" allowOverlap="1">
                <wp:simplePos x="0" y="0"/>
                <wp:positionH relativeFrom="column">
                  <wp:posOffset>947420</wp:posOffset>
                </wp:positionH>
                <wp:positionV relativeFrom="paragraph">
                  <wp:posOffset>95250</wp:posOffset>
                </wp:positionV>
                <wp:extent cx="431800" cy="339725"/>
                <wp:effectExtent l="33020" t="9525" r="30480" b="12700"/>
                <wp:wrapNone/>
                <wp:docPr id="14"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800" cy="339725"/>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74.6pt;margin-top:7.5pt;width:34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" fillcolor="black">
                <o:lock v:ext="edit" aspectratio="t"/>
              </v:shape>
            </w:pict>
          </mc:Fallback>
        </mc:AlternateContent>
      </w:r>
    </w:p>
    <w:p w:rsidR="001E7B48" w:rsidRDefault="001E7B48" w:rsidP="009B2433">
      <w:pPr>
        <w:rPr>
          <w:rFonts w:ascii="Verdana" w:hAnsi="Verdana"/>
          <w:lang w:val="fr-CA"/>
        </w:rPr>
      </w:pPr>
    </w:p>
    <w:p w:rsidR="00CF519E" w:rsidRDefault="00855C96" w:rsidP="00CF519E">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52096" behindDoc="0" locked="0" layoutInCell="1" allowOverlap="1">
                <wp:simplePos x="0" y="0"/>
                <wp:positionH relativeFrom="column">
                  <wp:posOffset>-441960</wp:posOffset>
                </wp:positionH>
                <wp:positionV relativeFrom="paragraph">
                  <wp:posOffset>179070</wp:posOffset>
                </wp:positionV>
                <wp:extent cx="3200400" cy="2232025"/>
                <wp:effectExtent l="15240" t="17145" r="13335" b="1778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32025"/>
                        </a:xfrm>
                        <a:prstGeom prst="rect">
                          <a:avLst/>
                        </a:prstGeom>
                        <a:solidFill>
                          <a:srgbClr val="FFFFFF"/>
                        </a:solidFill>
                        <a:ln w="19050">
                          <a:solidFill>
                            <a:srgbClr val="000000"/>
                          </a:solidFill>
                          <a:miter lim="800000"/>
                          <a:headEnd/>
                          <a:tailEnd/>
                        </a:ln>
                      </wps:spPr>
                      <wps:txbx>
                        <w:txbxContent>
                          <w:p w:rsidR="00FC062D" w:rsidRDefault="00FC062D" w:rsidP="00F0531B">
                            <w:pPr>
                              <w:spacing w:after="60"/>
                              <w:jc w:val="center"/>
                              <w:rPr>
                                <w:rFonts w:ascii="Verdana" w:hAnsi="Verdana"/>
                              </w:rPr>
                            </w:pPr>
                            <w:r w:rsidRPr="000710A4">
                              <w:rPr>
                                <w:rFonts w:ascii="Verdana" w:hAnsi="Verdana"/>
                              </w:rPr>
                              <w:t>Équipe des secouristes</w:t>
                            </w:r>
                          </w:p>
                          <w:p w:rsidR="00FC062D" w:rsidRDefault="00FC062D" w:rsidP="00B15AD1">
                            <w:pPr>
                              <w:spacing w:after="60"/>
                              <w:rPr>
                                <w:rFonts w:ascii="Verdana" w:hAnsi="Verdana"/>
                                <w:b/>
                                <w:sz w:val="20"/>
                                <w:szCs w:val="20"/>
                              </w:rPr>
                            </w:pPr>
                            <w:r w:rsidRPr="00F6751E">
                              <w:rPr>
                                <w:rFonts w:ascii="Verdana" w:hAnsi="Verdana"/>
                                <w:b/>
                                <w:sz w:val="20"/>
                                <w:szCs w:val="20"/>
                              </w:rPr>
                              <w:t>(1) Personne qui prend en charge</w:t>
                            </w:r>
                          </w:p>
                          <w:p w:rsidR="00FC062D" w:rsidRPr="00497F2B" w:rsidRDefault="00FC062D" w:rsidP="00B15AD1">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497F2B">
                              <w:rPr>
                                <w:rFonts w:ascii="Verdana" w:hAnsi="Verdana"/>
                                <w:sz w:val="20"/>
                                <w:szCs w:val="20"/>
                              </w:rPr>
                              <w:t>est responsable de la prise de décision</w:t>
                            </w:r>
                          </w:p>
                          <w:p w:rsidR="00FC062D" w:rsidRPr="00497F2B" w:rsidRDefault="00FC062D" w:rsidP="00B15AD1">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497F2B">
                              <w:rPr>
                                <w:rFonts w:ascii="Verdana" w:hAnsi="Verdana"/>
                                <w:sz w:val="20"/>
                                <w:szCs w:val="20"/>
                              </w:rPr>
                              <w:t>au besoin contacte le 911 et transmet information</w:t>
                            </w:r>
                            <w:r>
                              <w:rPr>
                                <w:rFonts w:ascii="Verdana" w:hAnsi="Verdana"/>
                                <w:sz w:val="20"/>
                                <w:szCs w:val="20"/>
                              </w:rPr>
                              <w:t>s</w:t>
                            </w:r>
                          </w:p>
                          <w:p w:rsidR="00FC062D" w:rsidRDefault="00FC062D" w:rsidP="00B15AD1">
                            <w:pPr>
                              <w:spacing w:after="60"/>
                              <w:rPr>
                                <w:rFonts w:ascii="Verdana" w:hAnsi="Verdana"/>
                                <w:b/>
                                <w:sz w:val="20"/>
                                <w:szCs w:val="20"/>
                              </w:rPr>
                            </w:pPr>
                            <w:r w:rsidRPr="00F6751E">
                              <w:rPr>
                                <w:rFonts w:ascii="Verdana" w:hAnsi="Verdana"/>
                                <w:b/>
                                <w:sz w:val="20"/>
                                <w:szCs w:val="20"/>
                              </w:rPr>
                              <w:t>(</w:t>
                            </w:r>
                            <w:r>
                              <w:rPr>
                                <w:rFonts w:ascii="Verdana" w:hAnsi="Verdana"/>
                                <w:b/>
                                <w:sz w:val="20"/>
                                <w:szCs w:val="20"/>
                              </w:rPr>
                              <w:t>2</w:t>
                            </w:r>
                            <w:r w:rsidRPr="00F6751E">
                              <w:rPr>
                                <w:rFonts w:ascii="Verdana" w:hAnsi="Verdana"/>
                                <w:b/>
                                <w:sz w:val="20"/>
                                <w:szCs w:val="20"/>
                              </w:rPr>
                              <w:t>) Personne qui assiste</w:t>
                            </w:r>
                          </w:p>
                          <w:p w:rsidR="00FC062D" w:rsidRPr="00497F2B" w:rsidRDefault="00FC062D" w:rsidP="00B15AD1">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497F2B">
                              <w:rPr>
                                <w:rFonts w:ascii="Verdana" w:hAnsi="Verdana"/>
                                <w:sz w:val="20"/>
                                <w:szCs w:val="20"/>
                              </w:rPr>
                              <w:t>porte assistance à l’autre secouriste et dégage les lieux</w:t>
                            </w:r>
                          </w:p>
                          <w:p w:rsidR="00FC062D" w:rsidRDefault="00FC062D" w:rsidP="00B15AD1">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497F2B">
                              <w:rPr>
                                <w:rFonts w:ascii="Verdana" w:hAnsi="Verdana"/>
                                <w:sz w:val="20"/>
                                <w:szCs w:val="20"/>
                              </w:rPr>
                              <w:t>avise l’accueil/réception</w:t>
                            </w:r>
                            <w:r>
                              <w:rPr>
                                <w:rFonts w:ascii="Verdana" w:hAnsi="Verdana"/>
                                <w:sz w:val="20"/>
                                <w:szCs w:val="20"/>
                              </w:rPr>
                              <w:t xml:space="preserve"> que les ambulanciers ont été appelés</w:t>
                            </w:r>
                          </w:p>
                          <w:p w:rsidR="00FC062D" w:rsidRDefault="00FC062D" w:rsidP="00B15AD1">
                            <w:pPr>
                              <w:widowControl w:val="0"/>
                              <w:numPr>
                                <w:ilvl w:val="0"/>
                                <w:numId w:val="17"/>
                              </w:numPr>
                              <w:tabs>
                                <w:tab w:val="clear" w:pos="720"/>
                                <w:tab w:val="num" w:pos="180"/>
                              </w:tabs>
                              <w:adjustRightInd w:val="0"/>
                              <w:spacing w:after="40"/>
                              <w:ind w:left="181" w:hanging="181"/>
                              <w:textAlignment w:val="baseline"/>
                            </w:pPr>
                            <w:r>
                              <w:rPr>
                                <w:rFonts w:ascii="Verdana" w:hAnsi="Verdana"/>
                                <w:sz w:val="20"/>
                                <w:szCs w:val="20"/>
                              </w:rPr>
                              <w:t>dirige les ambulanciers au lieu de l’événement</w:t>
                            </w:r>
                          </w:p>
                        </w:txbxContent>
                      </wps:txbx>
                      <wps:bodyPr rot="0" vert="horz" wrap="square" lIns="9144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34.8pt;margin-top:14.1pt;width:252pt;height:17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" strokeweight="1.5pt">
                <v:textbox inset=",,.5mm">
                  <w:txbxContent>
                    <w:p w:rsidR="00FC062D" w:rsidRDefault="00FC062D" w:rsidP="00F0531B">
                      <w:pPr>
                        <w:spacing w:after="60"/>
                        <w:jc w:val="center"/>
                        <w:rPr>
                          <w:rFonts w:ascii="Verdana" w:hAnsi="Verdana"/>
                        </w:rPr>
                      </w:pPr>
                      <w:r w:rsidRPr="000710A4">
                        <w:rPr>
                          <w:rFonts w:ascii="Verdana" w:hAnsi="Verdana"/>
                        </w:rPr>
                        <w:t>Équipe des secouristes</w:t>
                      </w:r>
                    </w:p>
                    <w:p w:rsidR="00FC062D" w:rsidRDefault="00FC062D" w:rsidP="00B15AD1">
                      <w:pPr>
                        <w:spacing w:after="60"/>
                        <w:rPr>
                          <w:rFonts w:ascii="Verdana" w:hAnsi="Verdana"/>
                          <w:b/>
                          <w:sz w:val="20"/>
                          <w:szCs w:val="20"/>
                        </w:rPr>
                      </w:pPr>
                      <w:r w:rsidRPr="00F6751E">
                        <w:rPr>
                          <w:rFonts w:ascii="Verdana" w:hAnsi="Verdana"/>
                          <w:b/>
                          <w:sz w:val="20"/>
                          <w:szCs w:val="20"/>
                        </w:rPr>
                        <w:t>(1) Personne qui prend en charge</w:t>
                      </w:r>
                    </w:p>
                    <w:p w:rsidR="00FC062D" w:rsidRPr="00497F2B" w:rsidRDefault="00FC062D" w:rsidP="00B15AD1">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497F2B">
                        <w:rPr>
                          <w:rFonts w:ascii="Verdana" w:hAnsi="Verdana"/>
                          <w:sz w:val="20"/>
                          <w:szCs w:val="20"/>
                        </w:rPr>
                        <w:t>est responsable de la prise de décision</w:t>
                      </w:r>
                    </w:p>
                    <w:p w:rsidR="00FC062D" w:rsidRPr="00497F2B" w:rsidRDefault="00FC062D" w:rsidP="00B15AD1">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497F2B">
                        <w:rPr>
                          <w:rFonts w:ascii="Verdana" w:hAnsi="Verdana"/>
                          <w:sz w:val="20"/>
                          <w:szCs w:val="20"/>
                        </w:rPr>
                        <w:t>au besoin contacte le 911 et transmet information</w:t>
                      </w:r>
                      <w:r>
                        <w:rPr>
                          <w:rFonts w:ascii="Verdana" w:hAnsi="Verdana"/>
                          <w:sz w:val="20"/>
                          <w:szCs w:val="20"/>
                        </w:rPr>
                        <w:t>s</w:t>
                      </w:r>
                    </w:p>
                    <w:p w:rsidR="00FC062D" w:rsidRDefault="00FC062D" w:rsidP="00B15AD1">
                      <w:pPr>
                        <w:spacing w:after="60"/>
                        <w:rPr>
                          <w:rFonts w:ascii="Verdana" w:hAnsi="Verdana"/>
                          <w:b/>
                          <w:sz w:val="20"/>
                          <w:szCs w:val="20"/>
                        </w:rPr>
                      </w:pPr>
                      <w:r w:rsidRPr="00F6751E">
                        <w:rPr>
                          <w:rFonts w:ascii="Verdana" w:hAnsi="Verdana"/>
                          <w:b/>
                          <w:sz w:val="20"/>
                          <w:szCs w:val="20"/>
                        </w:rPr>
                        <w:t>(</w:t>
                      </w:r>
                      <w:r>
                        <w:rPr>
                          <w:rFonts w:ascii="Verdana" w:hAnsi="Verdana"/>
                          <w:b/>
                          <w:sz w:val="20"/>
                          <w:szCs w:val="20"/>
                        </w:rPr>
                        <w:t>2</w:t>
                      </w:r>
                      <w:r w:rsidRPr="00F6751E">
                        <w:rPr>
                          <w:rFonts w:ascii="Verdana" w:hAnsi="Verdana"/>
                          <w:b/>
                          <w:sz w:val="20"/>
                          <w:szCs w:val="20"/>
                        </w:rPr>
                        <w:t>) Personne qui assiste</w:t>
                      </w:r>
                    </w:p>
                    <w:p w:rsidR="00FC062D" w:rsidRPr="00497F2B" w:rsidRDefault="00FC062D" w:rsidP="00B15AD1">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497F2B">
                        <w:rPr>
                          <w:rFonts w:ascii="Verdana" w:hAnsi="Verdana"/>
                          <w:sz w:val="20"/>
                          <w:szCs w:val="20"/>
                        </w:rPr>
                        <w:t>porte assistance à l’autre secouriste et dégage les lieux</w:t>
                      </w:r>
                    </w:p>
                    <w:p w:rsidR="00FC062D" w:rsidRDefault="00FC062D" w:rsidP="00B15AD1">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497F2B">
                        <w:rPr>
                          <w:rFonts w:ascii="Verdana" w:hAnsi="Verdana"/>
                          <w:sz w:val="20"/>
                          <w:szCs w:val="20"/>
                        </w:rPr>
                        <w:t>avise l’accueil/réception</w:t>
                      </w:r>
                      <w:r>
                        <w:rPr>
                          <w:rFonts w:ascii="Verdana" w:hAnsi="Verdana"/>
                          <w:sz w:val="20"/>
                          <w:szCs w:val="20"/>
                        </w:rPr>
                        <w:t xml:space="preserve"> que les ambulanciers ont été appelés</w:t>
                      </w:r>
                    </w:p>
                    <w:p w:rsidR="00FC062D" w:rsidRDefault="00FC062D" w:rsidP="00B15AD1">
                      <w:pPr>
                        <w:widowControl w:val="0"/>
                        <w:numPr>
                          <w:ilvl w:val="0"/>
                          <w:numId w:val="17"/>
                        </w:numPr>
                        <w:tabs>
                          <w:tab w:val="clear" w:pos="720"/>
                          <w:tab w:val="num" w:pos="180"/>
                        </w:tabs>
                        <w:adjustRightInd w:val="0"/>
                        <w:spacing w:after="40"/>
                        <w:ind w:left="181" w:hanging="181"/>
                        <w:textAlignment w:val="baseline"/>
                      </w:pPr>
                      <w:r>
                        <w:rPr>
                          <w:rFonts w:ascii="Verdana" w:hAnsi="Verdana"/>
                          <w:sz w:val="20"/>
                          <w:szCs w:val="20"/>
                        </w:rPr>
                        <w:t>dirige les ambulanciers au lieu de l’événement</w:t>
                      </w:r>
                    </w:p>
                  </w:txbxContent>
                </v:textbox>
              </v:rect>
            </w:pict>
          </mc:Fallback>
        </mc:AlternateContent>
      </w:r>
    </w:p>
    <w:p w:rsidR="00CF519E" w:rsidRDefault="00CF519E" w:rsidP="00CF519E">
      <w:pPr>
        <w:rPr>
          <w:rFonts w:ascii="Verdana" w:hAnsi="Verdana"/>
          <w:lang w:val="fr-CA"/>
        </w:rPr>
      </w:pPr>
    </w:p>
    <w:p w:rsidR="00CF519E" w:rsidRDefault="00CF519E" w:rsidP="00CF519E">
      <w:pPr>
        <w:rPr>
          <w:rFonts w:ascii="Verdana" w:hAnsi="Verdana"/>
          <w:lang w:val="fr-CA"/>
        </w:rPr>
      </w:pPr>
    </w:p>
    <w:p w:rsidR="00CF519E" w:rsidRDefault="00CF519E" w:rsidP="00CF519E">
      <w:pPr>
        <w:rPr>
          <w:rFonts w:ascii="Verdana" w:hAnsi="Verdana"/>
          <w:lang w:val="fr-CA"/>
        </w:rPr>
      </w:pPr>
    </w:p>
    <w:p w:rsidR="00CF519E" w:rsidRDefault="00CF519E" w:rsidP="00CF519E">
      <w:pPr>
        <w:rPr>
          <w:rFonts w:ascii="Verdana" w:hAnsi="Verdana"/>
          <w:lang w:val="fr-CA"/>
        </w:rPr>
      </w:pPr>
    </w:p>
    <w:p w:rsidR="00CF519E" w:rsidRDefault="00CF519E" w:rsidP="00CF519E">
      <w:pPr>
        <w:rPr>
          <w:rFonts w:ascii="Verdana" w:hAnsi="Verdana"/>
          <w:lang w:val="fr-CA"/>
        </w:rPr>
      </w:pPr>
    </w:p>
    <w:p w:rsidR="00CF519E" w:rsidRDefault="00CF519E" w:rsidP="00CF519E">
      <w:pPr>
        <w:rPr>
          <w:rFonts w:ascii="Verdana" w:hAnsi="Verdana"/>
          <w:lang w:val="fr-CA"/>
        </w:rPr>
      </w:pPr>
    </w:p>
    <w:p w:rsidR="00CF519E" w:rsidRDefault="00CF519E" w:rsidP="00CF519E">
      <w:pPr>
        <w:rPr>
          <w:rFonts w:ascii="Verdana" w:hAnsi="Verdana"/>
          <w:lang w:val="fr-CA"/>
        </w:rPr>
      </w:pPr>
    </w:p>
    <w:p w:rsidR="00CF519E" w:rsidRDefault="00855C96" w:rsidP="00CF519E">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54144" behindDoc="0" locked="0" layoutInCell="1" allowOverlap="1">
                <wp:simplePos x="0" y="0"/>
                <wp:positionH relativeFrom="column">
                  <wp:posOffset>3916680</wp:posOffset>
                </wp:positionH>
                <wp:positionV relativeFrom="paragraph">
                  <wp:posOffset>76835</wp:posOffset>
                </wp:positionV>
                <wp:extent cx="2519680" cy="1143000"/>
                <wp:effectExtent l="11430" t="10160" r="12065" b="1841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143000"/>
                        </a:xfrm>
                        <a:prstGeom prst="rect">
                          <a:avLst/>
                        </a:prstGeom>
                        <a:solidFill>
                          <a:srgbClr val="FFFFFF"/>
                        </a:solidFill>
                        <a:ln w="19050">
                          <a:solidFill>
                            <a:srgbClr val="000000"/>
                          </a:solidFill>
                          <a:miter lim="800000"/>
                          <a:headEnd/>
                          <a:tailEnd/>
                        </a:ln>
                      </wps:spPr>
                      <wps:txbx>
                        <w:txbxContent>
                          <w:p w:rsidR="00FC062D" w:rsidRDefault="00FC062D" w:rsidP="00F0531B">
                            <w:pPr>
                              <w:spacing w:after="60"/>
                              <w:jc w:val="center"/>
                              <w:rPr>
                                <w:rFonts w:ascii="Verdana" w:hAnsi="Verdana"/>
                              </w:rPr>
                            </w:pPr>
                            <w:r>
                              <w:rPr>
                                <w:rFonts w:ascii="Verdana" w:hAnsi="Verdana"/>
                              </w:rPr>
                              <w:t xml:space="preserve">Responsable gestion </w:t>
                            </w:r>
                            <w:r w:rsidRPr="000710A4">
                              <w:rPr>
                                <w:rFonts w:ascii="Verdana" w:hAnsi="Verdana"/>
                              </w:rPr>
                              <w:t>risques</w:t>
                            </w:r>
                          </w:p>
                          <w:p w:rsidR="00FC062D" w:rsidRPr="00303318" w:rsidRDefault="00FC062D" w:rsidP="00F0531B">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303318">
                              <w:rPr>
                                <w:rFonts w:ascii="Verdana" w:hAnsi="Verdana"/>
                                <w:sz w:val="20"/>
                                <w:szCs w:val="20"/>
                              </w:rPr>
                              <w:t>se déplace sur les lieux lorsque possible</w:t>
                            </w:r>
                          </w:p>
                          <w:p w:rsidR="00FC062D" w:rsidRPr="00303318" w:rsidRDefault="00FC062D" w:rsidP="00B15AD1">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303318">
                              <w:rPr>
                                <w:rFonts w:ascii="Verdana" w:hAnsi="Verdana"/>
                                <w:sz w:val="20"/>
                                <w:szCs w:val="20"/>
                              </w:rPr>
                              <w:t>désigne accompagnateur</w:t>
                            </w:r>
                          </w:p>
                          <w:p w:rsidR="00FC062D" w:rsidRPr="00303318" w:rsidRDefault="00FC062D" w:rsidP="00303318">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303318">
                              <w:rPr>
                                <w:rFonts w:ascii="Verdana" w:hAnsi="Verdana"/>
                                <w:sz w:val="20"/>
                                <w:szCs w:val="20"/>
                              </w:rPr>
                              <w:t>complète formulaire incident</w:t>
                            </w:r>
                            <w:r>
                              <w:rPr>
                                <w:rFonts w:ascii="Verdana" w:hAnsi="Verdana"/>
                                <w:sz w:val="20"/>
                                <w:szCs w:val="20"/>
                              </w:rPr>
                              <w:t>/</w:t>
                            </w:r>
                            <w:r w:rsidRPr="00303318">
                              <w:rPr>
                                <w:rFonts w:ascii="Verdana" w:hAnsi="Verdana"/>
                                <w:sz w:val="20"/>
                                <w:szCs w:val="20"/>
                              </w:rPr>
                              <w:t>accident</w:t>
                            </w:r>
                            <w:r>
                              <w:rPr>
                                <w:rFonts w:ascii="Verdana" w:hAnsi="Verdana"/>
                                <w:sz w:val="20"/>
                                <w:szCs w:val="20"/>
                              </w:rPr>
                              <w:t xml:space="preserve"> (AH-223) lorsque requis</w:t>
                            </w:r>
                          </w:p>
                          <w:p w:rsidR="00FC062D" w:rsidRPr="000710A4" w:rsidRDefault="00FC062D" w:rsidP="001E7B48">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308.4pt;margin-top:6.05pt;width:198.4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" strokeweight="1.5pt">
                <v:textbox>
                  <w:txbxContent>
                    <w:p w:rsidR="00FC062D" w:rsidRDefault="00FC062D" w:rsidP="00F0531B">
                      <w:pPr>
                        <w:spacing w:after="60"/>
                        <w:jc w:val="center"/>
                        <w:rPr>
                          <w:rFonts w:ascii="Verdana" w:hAnsi="Verdana"/>
                        </w:rPr>
                      </w:pPr>
                      <w:r>
                        <w:rPr>
                          <w:rFonts w:ascii="Verdana" w:hAnsi="Verdana"/>
                        </w:rPr>
                        <w:t xml:space="preserve">Responsable gestion </w:t>
                      </w:r>
                      <w:r w:rsidRPr="000710A4">
                        <w:rPr>
                          <w:rFonts w:ascii="Verdana" w:hAnsi="Verdana"/>
                        </w:rPr>
                        <w:t>risques</w:t>
                      </w:r>
                    </w:p>
                    <w:p w:rsidR="00FC062D" w:rsidRPr="00303318" w:rsidRDefault="00FC062D" w:rsidP="00F0531B">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303318">
                        <w:rPr>
                          <w:rFonts w:ascii="Verdana" w:hAnsi="Verdana"/>
                          <w:sz w:val="20"/>
                          <w:szCs w:val="20"/>
                        </w:rPr>
                        <w:t>se déplace sur les lieux lorsque possible</w:t>
                      </w:r>
                    </w:p>
                    <w:p w:rsidR="00FC062D" w:rsidRPr="00303318" w:rsidRDefault="00FC062D" w:rsidP="00B15AD1">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303318">
                        <w:rPr>
                          <w:rFonts w:ascii="Verdana" w:hAnsi="Verdana"/>
                          <w:sz w:val="20"/>
                          <w:szCs w:val="20"/>
                        </w:rPr>
                        <w:t>désigne accompagnateur</w:t>
                      </w:r>
                    </w:p>
                    <w:p w:rsidR="00FC062D" w:rsidRPr="00303318" w:rsidRDefault="00FC062D" w:rsidP="00303318">
                      <w:pPr>
                        <w:widowControl w:val="0"/>
                        <w:numPr>
                          <w:ilvl w:val="0"/>
                          <w:numId w:val="17"/>
                        </w:numPr>
                        <w:tabs>
                          <w:tab w:val="clear" w:pos="720"/>
                          <w:tab w:val="num" w:pos="180"/>
                        </w:tabs>
                        <w:adjustRightInd w:val="0"/>
                        <w:spacing w:after="40"/>
                        <w:ind w:left="181" w:hanging="181"/>
                        <w:textAlignment w:val="baseline"/>
                        <w:rPr>
                          <w:rFonts w:ascii="Verdana" w:hAnsi="Verdana"/>
                          <w:sz w:val="20"/>
                          <w:szCs w:val="20"/>
                        </w:rPr>
                      </w:pPr>
                      <w:r w:rsidRPr="00303318">
                        <w:rPr>
                          <w:rFonts w:ascii="Verdana" w:hAnsi="Verdana"/>
                          <w:sz w:val="20"/>
                          <w:szCs w:val="20"/>
                        </w:rPr>
                        <w:t>complète formulaire incident</w:t>
                      </w:r>
                      <w:r>
                        <w:rPr>
                          <w:rFonts w:ascii="Verdana" w:hAnsi="Verdana"/>
                          <w:sz w:val="20"/>
                          <w:szCs w:val="20"/>
                        </w:rPr>
                        <w:t>/</w:t>
                      </w:r>
                      <w:r w:rsidRPr="00303318">
                        <w:rPr>
                          <w:rFonts w:ascii="Verdana" w:hAnsi="Verdana"/>
                          <w:sz w:val="20"/>
                          <w:szCs w:val="20"/>
                        </w:rPr>
                        <w:t>accident</w:t>
                      </w:r>
                      <w:r>
                        <w:rPr>
                          <w:rFonts w:ascii="Verdana" w:hAnsi="Verdana"/>
                          <w:sz w:val="20"/>
                          <w:szCs w:val="20"/>
                        </w:rPr>
                        <w:t xml:space="preserve"> (AH-223) lorsque requis</w:t>
                      </w:r>
                    </w:p>
                    <w:p w:rsidR="00FC062D" w:rsidRPr="000710A4" w:rsidRDefault="00FC062D" w:rsidP="001E7B48">
                      <w:pPr>
                        <w:rPr>
                          <w:rFonts w:ascii="Verdana" w:hAnsi="Verdana"/>
                        </w:rPr>
                      </w:pPr>
                    </w:p>
                  </w:txbxContent>
                </v:textbox>
              </v:rect>
            </w:pict>
          </mc:Fallback>
        </mc:AlternateContent>
      </w:r>
    </w:p>
    <w:p w:rsidR="00CF519E" w:rsidRDefault="00CF519E" w:rsidP="00CF519E">
      <w:pPr>
        <w:rPr>
          <w:rFonts w:ascii="Verdana" w:hAnsi="Verdana"/>
          <w:lang w:val="fr-CA"/>
        </w:rPr>
      </w:pPr>
    </w:p>
    <w:p w:rsidR="00CF519E" w:rsidRDefault="00CF519E" w:rsidP="00CF519E">
      <w:pPr>
        <w:rPr>
          <w:rFonts w:ascii="Verdana" w:hAnsi="Verdana"/>
          <w:lang w:val="fr-CA"/>
        </w:rPr>
      </w:pPr>
    </w:p>
    <w:p w:rsidR="00CF519E" w:rsidRDefault="00855C96" w:rsidP="00CF519E">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70528" behindDoc="1" locked="0" layoutInCell="1" allowOverlap="1">
                <wp:simplePos x="0" y="0"/>
                <wp:positionH relativeFrom="column">
                  <wp:posOffset>3562985</wp:posOffset>
                </wp:positionH>
                <wp:positionV relativeFrom="paragraph">
                  <wp:posOffset>95885</wp:posOffset>
                </wp:positionV>
                <wp:extent cx="431800" cy="0"/>
                <wp:effectExtent l="10160" t="10160" r="15240" b="889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7.55pt" to="314.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" strokeweight="1.25pt"/>
            </w:pict>
          </mc:Fallback>
        </mc:AlternateContent>
      </w:r>
    </w:p>
    <w:p w:rsidR="00CF519E" w:rsidRDefault="00CF519E" w:rsidP="00CF519E">
      <w:pPr>
        <w:rPr>
          <w:rFonts w:ascii="Verdana" w:hAnsi="Verdana"/>
          <w:lang w:val="fr-CA"/>
        </w:rPr>
      </w:pPr>
    </w:p>
    <w:p w:rsidR="00CF519E" w:rsidRDefault="00CF519E" w:rsidP="00CF519E">
      <w:pPr>
        <w:rPr>
          <w:rFonts w:ascii="Verdana" w:hAnsi="Verdana"/>
          <w:lang w:val="fr-CA"/>
        </w:rPr>
      </w:pPr>
    </w:p>
    <w:p w:rsidR="00CF519E" w:rsidRDefault="00855C96" w:rsidP="00CF519E">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53120" behindDoc="0" locked="0" layoutInCell="1" allowOverlap="1">
                <wp:simplePos x="0" y="0"/>
                <wp:positionH relativeFrom="column">
                  <wp:posOffset>-441960</wp:posOffset>
                </wp:positionH>
                <wp:positionV relativeFrom="paragraph">
                  <wp:posOffset>0</wp:posOffset>
                </wp:positionV>
                <wp:extent cx="3200400" cy="1100455"/>
                <wp:effectExtent l="15240" t="9525" r="13335" b="1397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00455"/>
                        </a:xfrm>
                        <a:prstGeom prst="rect">
                          <a:avLst/>
                        </a:prstGeom>
                        <a:solidFill>
                          <a:srgbClr val="FFFFFF"/>
                        </a:solidFill>
                        <a:ln w="19050">
                          <a:solidFill>
                            <a:srgbClr val="000000"/>
                          </a:solidFill>
                          <a:miter lim="800000"/>
                          <a:headEnd/>
                          <a:tailEnd/>
                        </a:ln>
                      </wps:spPr>
                      <wps:txbx>
                        <w:txbxContent>
                          <w:p w:rsidR="00FC062D" w:rsidRDefault="00FC062D" w:rsidP="00F0531B">
                            <w:pPr>
                              <w:spacing w:after="60"/>
                              <w:jc w:val="center"/>
                              <w:rPr>
                                <w:rFonts w:ascii="Verdana" w:hAnsi="Verdana"/>
                              </w:rPr>
                            </w:pPr>
                            <w:r>
                              <w:rPr>
                                <w:rFonts w:ascii="Verdana" w:hAnsi="Verdana"/>
                              </w:rPr>
                              <w:t>Responsable</w:t>
                            </w:r>
                            <w:r w:rsidRPr="000710A4">
                              <w:rPr>
                                <w:rFonts w:ascii="Verdana" w:hAnsi="Verdana"/>
                              </w:rPr>
                              <w:t xml:space="preserve"> ressources humaines</w:t>
                            </w:r>
                          </w:p>
                          <w:p w:rsidR="00FC062D" w:rsidRPr="007E04BB" w:rsidRDefault="00FC062D" w:rsidP="00F0531B">
                            <w:pPr>
                              <w:widowControl w:val="0"/>
                              <w:numPr>
                                <w:ilvl w:val="0"/>
                                <w:numId w:val="19"/>
                              </w:numPr>
                              <w:tabs>
                                <w:tab w:val="clear" w:pos="720"/>
                                <w:tab w:val="num" w:pos="180"/>
                              </w:tabs>
                              <w:adjustRightInd w:val="0"/>
                              <w:spacing w:after="40"/>
                              <w:ind w:hanging="720"/>
                              <w:textAlignment w:val="baseline"/>
                              <w:rPr>
                                <w:rFonts w:ascii="Verdana" w:hAnsi="Verdana"/>
                                <w:sz w:val="20"/>
                                <w:szCs w:val="20"/>
                              </w:rPr>
                            </w:pPr>
                            <w:r>
                              <w:rPr>
                                <w:rFonts w:ascii="Verdana" w:hAnsi="Verdana"/>
                                <w:sz w:val="20"/>
                                <w:szCs w:val="20"/>
                              </w:rPr>
                              <w:t>c</w:t>
                            </w:r>
                            <w:r w:rsidRPr="007E04BB">
                              <w:rPr>
                                <w:rFonts w:ascii="Verdana" w:hAnsi="Verdana"/>
                                <w:sz w:val="20"/>
                                <w:szCs w:val="20"/>
                              </w:rPr>
                              <w:t xml:space="preserve">ontacte proche </w:t>
                            </w:r>
                          </w:p>
                          <w:p w:rsidR="00FC062D" w:rsidRDefault="00FC062D" w:rsidP="00F0531B">
                            <w:pPr>
                              <w:widowControl w:val="0"/>
                              <w:numPr>
                                <w:ilvl w:val="0"/>
                                <w:numId w:val="19"/>
                              </w:numPr>
                              <w:tabs>
                                <w:tab w:val="clear" w:pos="720"/>
                                <w:tab w:val="num" w:pos="180"/>
                              </w:tabs>
                              <w:adjustRightInd w:val="0"/>
                              <w:spacing w:after="40"/>
                              <w:ind w:hanging="720"/>
                              <w:textAlignment w:val="baseline"/>
                              <w:rPr>
                                <w:rFonts w:ascii="Verdana" w:hAnsi="Verdana"/>
                                <w:sz w:val="20"/>
                                <w:szCs w:val="20"/>
                              </w:rPr>
                            </w:pPr>
                            <w:r>
                              <w:rPr>
                                <w:rFonts w:ascii="Verdana" w:hAnsi="Verdana"/>
                                <w:sz w:val="20"/>
                                <w:szCs w:val="20"/>
                              </w:rPr>
                              <w:t>s</w:t>
                            </w:r>
                            <w:r w:rsidRPr="007E04BB">
                              <w:rPr>
                                <w:rFonts w:ascii="Verdana" w:hAnsi="Verdana"/>
                                <w:sz w:val="20"/>
                                <w:szCs w:val="20"/>
                              </w:rPr>
                              <w:t>e déplace sur les lieux lorsque possible</w:t>
                            </w:r>
                          </w:p>
                          <w:p w:rsidR="00FC062D" w:rsidRDefault="00FC062D" w:rsidP="00F0531B">
                            <w:pPr>
                              <w:widowControl w:val="0"/>
                              <w:numPr>
                                <w:ilvl w:val="0"/>
                                <w:numId w:val="19"/>
                              </w:numPr>
                              <w:tabs>
                                <w:tab w:val="clear" w:pos="720"/>
                                <w:tab w:val="num" w:pos="180"/>
                              </w:tabs>
                              <w:adjustRightInd w:val="0"/>
                              <w:spacing w:after="40"/>
                              <w:ind w:hanging="720"/>
                              <w:textAlignment w:val="baseline"/>
                              <w:rPr>
                                <w:rFonts w:ascii="Verdana" w:hAnsi="Verdana"/>
                                <w:sz w:val="20"/>
                                <w:szCs w:val="20"/>
                              </w:rPr>
                            </w:pPr>
                            <w:r>
                              <w:rPr>
                                <w:rFonts w:ascii="Verdana" w:hAnsi="Verdana"/>
                                <w:sz w:val="20"/>
                                <w:szCs w:val="20"/>
                              </w:rPr>
                              <w:t>désigne accompagnateur</w:t>
                            </w:r>
                          </w:p>
                          <w:p w:rsidR="00FC062D" w:rsidRPr="000710A4" w:rsidRDefault="00FC062D" w:rsidP="00F0531B">
                            <w:pPr>
                              <w:widowControl w:val="0"/>
                              <w:numPr>
                                <w:ilvl w:val="0"/>
                                <w:numId w:val="19"/>
                              </w:numPr>
                              <w:tabs>
                                <w:tab w:val="clear" w:pos="720"/>
                                <w:tab w:val="num" w:pos="180"/>
                              </w:tabs>
                              <w:adjustRightInd w:val="0"/>
                              <w:spacing w:after="40"/>
                              <w:ind w:hanging="720"/>
                              <w:textAlignment w:val="baseline"/>
                              <w:rPr>
                                <w:rFonts w:ascii="Verdana" w:hAnsi="Verdana"/>
                              </w:rPr>
                            </w:pPr>
                            <w:r>
                              <w:rPr>
                                <w:rFonts w:ascii="Verdana" w:hAnsi="Verdana"/>
                                <w:sz w:val="20"/>
                                <w:szCs w:val="20"/>
                              </w:rPr>
                              <w:t>complète formulaire incident/accident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margin-left:-34.8pt;margin-top:0;width:252pt;height:8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" strokeweight="1.5pt">
                <v:textbox>
                  <w:txbxContent>
                    <w:p w:rsidR="00FC062D" w:rsidRDefault="00FC062D" w:rsidP="00F0531B">
                      <w:pPr>
                        <w:spacing w:after="60"/>
                        <w:jc w:val="center"/>
                        <w:rPr>
                          <w:rFonts w:ascii="Verdana" w:hAnsi="Verdana"/>
                        </w:rPr>
                      </w:pPr>
                      <w:r>
                        <w:rPr>
                          <w:rFonts w:ascii="Verdana" w:hAnsi="Verdana"/>
                        </w:rPr>
                        <w:t>Responsable</w:t>
                      </w:r>
                      <w:r w:rsidRPr="000710A4">
                        <w:rPr>
                          <w:rFonts w:ascii="Verdana" w:hAnsi="Verdana"/>
                        </w:rPr>
                        <w:t xml:space="preserve"> ressources humaines</w:t>
                      </w:r>
                    </w:p>
                    <w:p w:rsidR="00FC062D" w:rsidRPr="007E04BB" w:rsidRDefault="00FC062D" w:rsidP="00F0531B">
                      <w:pPr>
                        <w:widowControl w:val="0"/>
                        <w:numPr>
                          <w:ilvl w:val="0"/>
                          <w:numId w:val="19"/>
                        </w:numPr>
                        <w:tabs>
                          <w:tab w:val="clear" w:pos="720"/>
                          <w:tab w:val="num" w:pos="180"/>
                        </w:tabs>
                        <w:adjustRightInd w:val="0"/>
                        <w:spacing w:after="40"/>
                        <w:ind w:hanging="720"/>
                        <w:textAlignment w:val="baseline"/>
                        <w:rPr>
                          <w:rFonts w:ascii="Verdana" w:hAnsi="Verdana"/>
                          <w:sz w:val="20"/>
                          <w:szCs w:val="20"/>
                        </w:rPr>
                      </w:pPr>
                      <w:r>
                        <w:rPr>
                          <w:rFonts w:ascii="Verdana" w:hAnsi="Verdana"/>
                          <w:sz w:val="20"/>
                          <w:szCs w:val="20"/>
                        </w:rPr>
                        <w:t>c</w:t>
                      </w:r>
                      <w:r w:rsidRPr="007E04BB">
                        <w:rPr>
                          <w:rFonts w:ascii="Verdana" w:hAnsi="Verdana"/>
                          <w:sz w:val="20"/>
                          <w:szCs w:val="20"/>
                        </w:rPr>
                        <w:t xml:space="preserve">ontacte proche </w:t>
                      </w:r>
                    </w:p>
                    <w:p w:rsidR="00FC062D" w:rsidRDefault="00FC062D" w:rsidP="00F0531B">
                      <w:pPr>
                        <w:widowControl w:val="0"/>
                        <w:numPr>
                          <w:ilvl w:val="0"/>
                          <w:numId w:val="19"/>
                        </w:numPr>
                        <w:tabs>
                          <w:tab w:val="clear" w:pos="720"/>
                          <w:tab w:val="num" w:pos="180"/>
                        </w:tabs>
                        <w:adjustRightInd w:val="0"/>
                        <w:spacing w:after="40"/>
                        <w:ind w:hanging="720"/>
                        <w:textAlignment w:val="baseline"/>
                        <w:rPr>
                          <w:rFonts w:ascii="Verdana" w:hAnsi="Verdana"/>
                          <w:sz w:val="20"/>
                          <w:szCs w:val="20"/>
                        </w:rPr>
                      </w:pPr>
                      <w:r>
                        <w:rPr>
                          <w:rFonts w:ascii="Verdana" w:hAnsi="Verdana"/>
                          <w:sz w:val="20"/>
                          <w:szCs w:val="20"/>
                        </w:rPr>
                        <w:t>s</w:t>
                      </w:r>
                      <w:r w:rsidRPr="007E04BB">
                        <w:rPr>
                          <w:rFonts w:ascii="Verdana" w:hAnsi="Verdana"/>
                          <w:sz w:val="20"/>
                          <w:szCs w:val="20"/>
                        </w:rPr>
                        <w:t>e déplace sur les lieux lorsque possible</w:t>
                      </w:r>
                    </w:p>
                    <w:p w:rsidR="00FC062D" w:rsidRDefault="00FC062D" w:rsidP="00F0531B">
                      <w:pPr>
                        <w:widowControl w:val="0"/>
                        <w:numPr>
                          <w:ilvl w:val="0"/>
                          <w:numId w:val="19"/>
                        </w:numPr>
                        <w:tabs>
                          <w:tab w:val="clear" w:pos="720"/>
                          <w:tab w:val="num" w:pos="180"/>
                        </w:tabs>
                        <w:adjustRightInd w:val="0"/>
                        <w:spacing w:after="40"/>
                        <w:ind w:hanging="720"/>
                        <w:textAlignment w:val="baseline"/>
                        <w:rPr>
                          <w:rFonts w:ascii="Verdana" w:hAnsi="Verdana"/>
                          <w:sz w:val="20"/>
                          <w:szCs w:val="20"/>
                        </w:rPr>
                      </w:pPr>
                      <w:r>
                        <w:rPr>
                          <w:rFonts w:ascii="Verdana" w:hAnsi="Verdana"/>
                          <w:sz w:val="20"/>
                          <w:szCs w:val="20"/>
                        </w:rPr>
                        <w:t>désigne accompagnateur</w:t>
                      </w:r>
                    </w:p>
                    <w:p w:rsidR="00FC062D" w:rsidRPr="000710A4" w:rsidRDefault="00FC062D" w:rsidP="00F0531B">
                      <w:pPr>
                        <w:widowControl w:val="0"/>
                        <w:numPr>
                          <w:ilvl w:val="0"/>
                          <w:numId w:val="19"/>
                        </w:numPr>
                        <w:tabs>
                          <w:tab w:val="clear" w:pos="720"/>
                          <w:tab w:val="num" w:pos="180"/>
                        </w:tabs>
                        <w:adjustRightInd w:val="0"/>
                        <w:spacing w:after="40"/>
                        <w:ind w:hanging="720"/>
                        <w:textAlignment w:val="baseline"/>
                        <w:rPr>
                          <w:rFonts w:ascii="Verdana" w:hAnsi="Verdana"/>
                        </w:rPr>
                      </w:pPr>
                      <w:r>
                        <w:rPr>
                          <w:rFonts w:ascii="Verdana" w:hAnsi="Verdana"/>
                          <w:sz w:val="20"/>
                          <w:szCs w:val="20"/>
                        </w:rPr>
                        <w:t>complète formulaire incident/accident</w:t>
                      </w:r>
                    </w:p>
                  </w:txbxContent>
                </v:textbox>
              </v:rect>
            </w:pict>
          </mc:Fallback>
        </mc:AlternateContent>
      </w:r>
    </w:p>
    <w:p w:rsidR="00CF519E" w:rsidRDefault="00855C96" w:rsidP="00CF519E">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71552" behindDoc="0" locked="0" layoutInCell="1" allowOverlap="1">
                <wp:simplePos x="0" y="0"/>
                <wp:positionH relativeFrom="column">
                  <wp:posOffset>2758440</wp:posOffset>
                </wp:positionH>
                <wp:positionV relativeFrom="paragraph">
                  <wp:posOffset>292100</wp:posOffset>
                </wp:positionV>
                <wp:extent cx="229870" cy="0"/>
                <wp:effectExtent l="15240" t="15875" r="12065" b="1270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23pt" to="23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" strokeweight="1.5pt"/>
            </w:pict>
          </mc:Fallback>
        </mc:AlternateContent>
      </w:r>
    </w:p>
    <w:p w:rsidR="00CF519E" w:rsidRDefault="00CF519E" w:rsidP="00CF519E">
      <w:pPr>
        <w:rPr>
          <w:rFonts w:ascii="Verdana" w:hAnsi="Verdana"/>
          <w:lang w:val="fr-CA"/>
        </w:rPr>
      </w:pPr>
    </w:p>
    <w:p w:rsidR="00CF519E" w:rsidRDefault="00CF519E" w:rsidP="00CF519E">
      <w:pPr>
        <w:rPr>
          <w:rFonts w:ascii="Verdana" w:hAnsi="Verdana"/>
          <w:lang w:val="fr-CA"/>
        </w:rPr>
      </w:pPr>
    </w:p>
    <w:p w:rsidR="00CF519E" w:rsidRDefault="00CF519E" w:rsidP="00CF519E">
      <w:pPr>
        <w:rPr>
          <w:rFonts w:ascii="Verdana" w:hAnsi="Verdana"/>
          <w:lang w:val="fr-CA"/>
        </w:rPr>
      </w:pPr>
    </w:p>
    <w:p w:rsidR="001E7B48" w:rsidRDefault="001E7B48" w:rsidP="00CF519E">
      <w:pPr>
        <w:rPr>
          <w:rFonts w:ascii="Verdana" w:hAnsi="Verdana"/>
          <w:b/>
          <w:lang w:val="fr-CA"/>
        </w:rPr>
      </w:pPr>
      <w:r>
        <w:rPr>
          <w:rFonts w:ascii="Verdana" w:hAnsi="Verdana"/>
          <w:b/>
          <w:lang w:val="fr-CA"/>
        </w:rPr>
        <w:t xml:space="preserve">ANNEXE II - </w:t>
      </w:r>
      <w:r w:rsidRPr="00A00D92">
        <w:rPr>
          <w:rFonts w:ascii="Verdana" w:hAnsi="Verdana"/>
          <w:b/>
          <w:lang w:val="fr-CA"/>
        </w:rPr>
        <w:t>DÉROULEMENT DES MESURES D’URGENCE</w:t>
      </w:r>
    </w:p>
    <w:p w:rsidR="00322E83" w:rsidRDefault="00322E83" w:rsidP="009F1C1B">
      <w:pPr>
        <w:jc w:val="center"/>
        <w:rPr>
          <w:rFonts w:ascii="Verdana" w:hAnsi="Verdana"/>
          <w:b/>
          <w:lang w:val="fr-CA"/>
        </w:rPr>
      </w:pP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60288" behindDoc="0" locked="0" layoutInCell="1" allowOverlap="1">
                <wp:simplePos x="0" y="0"/>
                <wp:positionH relativeFrom="column">
                  <wp:posOffset>574675</wp:posOffset>
                </wp:positionH>
                <wp:positionV relativeFrom="paragraph">
                  <wp:posOffset>173355</wp:posOffset>
                </wp:positionV>
                <wp:extent cx="4827270" cy="480695"/>
                <wp:effectExtent l="12700" t="11430" r="17780" b="1270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7270" cy="480695"/>
                        </a:xfrm>
                        <a:prstGeom prst="rect">
                          <a:avLst/>
                        </a:prstGeom>
                        <a:solidFill>
                          <a:srgbClr val="FFFFFF"/>
                        </a:solidFill>
                        <a:ln w="19050">
                          <a:solidFill>
                            <a:srgbClr val="000000"/>
                          </a:solidFill>
                          <a:miter lim="800000"/>
                          <a:headEnd/>
                          <a:tailEnd/>
                        </a:ln>
                      </wps:spPr>
                      <wps:txbx>
                        <w:txbxContent>
                          <w:p w:rsidR="00FC062D" w:rsidRDefault="00FC062D" w:rsidP="001E7B48">
                            <w:pPr>
                              <w:jc w:val="center"/>
                              <w:rPr>
                                <w:rFonts w:ascii="Verdana" w:hAnsi="Verdana"/>
                              </w:rPr>
                            </w:pPr>
                            <w:r w:rsidRPr="004B0D0A">
                              <w:rPr>
                                <w:rFonts w:ascii="Verdana" w:hAnsi="Verdana"/>
                              </w:rPr>
                              <w:t>Situation compromettan</w:t>
                            </w:r>
                            <w:r>
                              <w:rPr>
                                <w:rFonts w:ascii="Verdana" w:hAnsi="Verdana"/>
                              </w:rPr>
                              <w:t xml:space="preserve">t la santé et </w:t>
                            </w:r>
                          </w:p>
                          <w:p w:rsidR="00FC062D" w:rsidRPr="004B0D0A" w:rsidRDefault="00FC062D" w:rsidP="001E7B48">
                            <w:pPr>
                              <w:jc w:val="center"/>
                              <w:rPr>
                                <w:rFonts w:ascii="Verdana" w:hAnsi="Verdana"/>
                              </w:rPr>
                            </w:pPr>
                            <w:r>
                              <w:rPr>
                                <w:rFonts w:ascii="Verdana" w:hAnsi="Verdana"/>
                              </w:rPr>
                              <w:t>la sécurité d’une personne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 o:spid="_x0000_s1038" style="position:absolute;margin-left:45.25pt;margin-top:13.65pt;width:380.1pt;height: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bPKwIAAFE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" strokeweight="1.5pt">
                <v:textbox style="mso-fit-shape-to-text:t">
                  <w:txbxContent>
                    <w:p w:rsidR="00FC062D" w:rsidRDefault="00FC062D" w:rsidP="001E7B48">
                      <w:pPr>
                        <w:jc w:val="center"/>
                        <w:rPr>
                          <w:rFonts w:ascii="Verdana" w:hAnsi="Verdana"/>
                        </w:rPr>
                      </w:pPr>
                      <w:r w:rsidRPr="004B0D0A">
                        <w:rPr>
                          <w:rFonts w:ascii="Verdana" w:hAnsi="Verdana"/>
                        </w:rPr>
                        <w:t>Situation compromettan</w:t>
                      </w:r>
                      <w:r>
                        <w:rPr>
                          <w:rFonts w:ascii="Verdana" w:hAnsi="Verdana"/>
                        </w:rPr>
                        <w:t xml:space="preserve">t la santé et </w:t>
                      </w:r>
                    </w:p>
                    <w:p w:rsidR="00FC062D" w:rsidRPr="004B0D0A" w:rsidRDefault="00FC062D" w:rsidP="001E7B48">
                      <w:pPr>
                        <w:jc w:val="center"/>
                        <w:rPr>
                          <w:rFonts w:ascii="Verdana" w:hAnsi="Verdana"/>
                        </w:rPr>
                      </w:pPr>
                      <w:r>
                        <w:rPr>
                          <w:rFonts w:ascii="Verdana" w:hAnsi="Verdana"/>
                        </w:rPr>
                        <w:t>la sécurité d’une personne</w:t>
                      </w:r>
                    </w:p>
                  </w:txbxContent>
                </v:textbox>
              </v:rect>
            </w:pict>
          </mc:Fallback>
        </mc:AlternateContent>
      </w:r>
    </w:p>
    <w:p w:rsidR="001E7B48" w:rsidRDefault="001E7B48" w:rsidP="009B2433">
      <w:pPr>
        <w:rPr>
          <w:rFonts w:ascii="Verdana" w:hAnsi="Verdana"/>
          <w:lang w:val="fr-CA"/>
        </w:rPr>
      </w:pPr>
    </w:p>
    <w:p w:rsidR="001E7B48" w:rsidRDefault="001E7B48" w:rsidP="009B2433">
      <w:pPr>
        <w:rPr>
          <w:rFonts w:ascii="Verdana" w:hAnsi="Verdana"/>
          <w:lang w:val="fr-CA"/>
        </w:rPr>
      </w:pPr>
    </w:p>
    <w:p w:rsidR="001E7B48" w:rsidRDefault="001E7B48" w:rsidP="009B2433">
      <w:pPr>
        <w:rPr>
          <w:rFonts w:ascii="Verdana" w:hAnsi="Verdana"/>
          <w:lang w:val="fr-CA"/>
        </w:rPr>
      </w:pP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62336" behindDoc="0" locked="0" layoutInCell="1" allowOverlap="1">
                <wp:simplePos x="0" y="0"/>
                <wp:positionH relativeFrom="column">
                  <wp:posOffset>2758440</wp:posOffset>
                </wp:positionH>
                <wp:positionV relativeFrom="paragraph">
                  <wp:posOffset>4445</wp:posOffset>
                </wp:positionV>
                <wp:extent cx="457200" cy="342900"/>
                <wp:effectExtent l="34290" t="13970" r="32385" b="508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217.2pt;margin-top:.3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" fillcolor="black"/>
            </w:pict>
          </mc:Fallback>
        </mc:AlternateContent>
      </w:r>
    </w:p>
    <w:p w:rsidR="001E7B48" w:rsidRDefault="001E7B48" w:rsidP="009B2433">
      <w:pPr>
        <w:rPr>
          <w:rFonts w:ascii="Verdana" w:hAnsi="Verdana"/>
          <w:lang w:val="fr-CA"/>
        </w:rPr>
      </w:pP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61312" behindDoc="0" locked="0" layoutInCell="1" allowOverlap="1">
                <wp:simplePos x="0" y="0"/>
                <wp:positionH relativeFrom="column">
                  <wp:posOffset>1283335</wp:posOffset>
                </wp:positionH>
                <wp:positionV relativeFrom="paragraph">
                  <wp:posOffset>101600</wp:posOffset>
                </wp:positionV>
                <wp:extent cx="3429000" cy="295910"/>
                <wp:effectExtent l="16510" t="15875" r="12065" b="1206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95910"/>
                        </a:xfrm>
                        <a:prstGeom prst="rect">
                          <a:avLst/>
                        </a:prstGeom>
                        <a:solidFill>
                          <a:srgbClr val="FFFFFF"/>
                        </a:solidFill>
                        <a:ln w="19050">
                          <a:solidFill>
                            <a:srgbClr val="000000"/>
                          </a:solidFill>
                          <a:miter lim="800000"/>
                          <a:headEnd/>
                          <a:tailEnd/>
                        </a:ln>
                      </wps:spPr>
                      <wps:txbx>
                        <w:txbxContent>
                          <w:p w:rsidR="00FC062D" w:rsidRPr="00D40E18" w:rsidRDefault="00FC062D" w:rsidP="001E7B48">
                            <w:pPr>
                              <w:jc w:val="center"/>
                              <w:rPr>
                                <w:rFonts w:ascii="Verdana" w:hAnsi="Verdana"/>
                              </w:rPr>
                            </w:pPr>
                            <w:r w:rsidRPr="00D40E18">
                              <w:rPr>
                                <w:rFonts w:ascii="Verdana" w:hAnsi="Verdana"/>
                              </w:rPr>
                              <w:t>Déclenchement des mesures d’urgence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 o:spid="_x0000_s1039" style="position:absolute;margin-left:101.05pt;margin-top:8pt;width:270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" strokeweight="1.5pt">
                <v:textbox style="mso-fit-shape-to-text:t">
                  <w:txbxContent>
                    <w:p w:rsidR="00FC062D" w:rsidRPr="00D40E18" w:rsidRDefault="00FC062D" w:rsidP="001E7B48">
                      <w:pPr>
                        <w:jc w:val="center"/>
                        <w:rPr>
                          <w:rFonts w:ascii="Verdana" w:hAnsi="Verdana"/>
                        </w:rPr>
                      </w:pPr>
                      <w:r w:rsidRPr="00D40E18">
                        <w:rPr>
                          <w:rFonts w:ascii="Verdana" w:hAnsi="Verdana"/>
                        </w:rPr>
                        <w:t>Déclenchement des mesures d’urgence</w:t>
                      </w:r>
                    </w:p>
                  </w:txbxContent>
                </v:textbox>
              </v:rect>
            </w:pict>
          </mc:Fallback>
        </mc:AlternateContent>
      </w:r>
    </w:p>
    <w:p w:rsidR="001E7B48" w:rsidRDefault="001E7B48" w:rsidP="009B2433">
      <w:pPr>
        <w:rPr>
          <w:rFonts w:ascii="Verdana" w:hAnsi="Verdana"/>
          <w:lang w:val="fr-CA"/>
        </w:rPr>
      </w:pP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64384" behindDoc="0" locked="0" layoutInCell="1" allowOverlap="1">
                <wp:simplePos x="0" y="0"/>
                <wp:positionH relativeFrom="column">
                  <wp:posOffset>2760980</wp:posOffset>
                </wp:positionH>
                <wp:positionV relativeFrom="paragraph">
                  <wp:posOffset>104775</wp:posOffset>
                </wp:positionV>
                <wp:extent cx="457200" cy="342900"/>
                <wp:effectExtent l="36830" t="9525" r="39370" b="952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217.4pt;margin-top:8.2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" fillcolor="black"/>
            </w:pict>
          </mc:Fallback>
        </mc:AlternateContent>
      </w:r>
    </w:p>
    <w:p w:rsidR="001E7B48" w:rsidRDefault="001E7B48" w:rsidP="009B2433">
      <w:pPr>
        <w:rPr>
          <w:rFonts w:ascii="Verdana" w:hAnsi="Verdana"/>
          <w:lang w:val="fr-CA"/>
        </w:rPr>
      </w:pPr>
    </w:p>
    <w:p w:rsidR="001E7B4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63360" behindDoc="0" locked="0" layoutInCell="1" allowOverlap="1">
                <wp:simplePos x="0" y="0"/>
                <wp:positionH relativeFrom="column">
                  <wp:posOffset>1264285</wp:posOffset>
                </wp:positionH>
                <wp:positionV relativeFrom="paragraph">
                  <wp:posOffset>165100</wp:posOffset>
                </wp:positionV>
                <wp:extent cx="3455035" cy="295910"/>
                <wp:effectExtent l="16510" t="12700" r="14605" b="1524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035" cy="295910"/>
                        </a:xfrm>
                        <a:prstGeom prst="rect">
                          <a:avLst/>
                        </a:prstGeom>
                        <a:solidFill>
                          <a:srgbClr val="FFFFFF"/>
                        </a:solidFill>
                        <a:ln w="19050">
                          <a:solidFill>
                            <a:srgbClr val="000000"/>
                          </a:solidFill>
                          <a:miter lim="800000"/>
                          <a:headEnd/>
                          <a:tailEnd/>
                        </a:ln>
                      </wps:spPr>
                      <wps:txbx>
                        <w:txbxContent>
                          <w:p w:rsidR="00FC062D" w:rsidRPr="00D40E18" w:rsidRDefault="00FC062D" w:rsidP="001E7B48">
                            <w:pPr>
                              <w:jc w:val="center"/>
                              <w:rPr>
                                <w:rFonts w:ascii="Verdana" w:hAnsi="Verdana"/>
                              </w:rPr>
                            </w:pPr>
                            <w:r>
                              <w:rPr>
                                <w:rFonts w:ascii="Verdana" w:hAnsi="Verdana"/>
                              </w:rPr>
                              <w:t>Fin</w:t>
                            </w:r>
                            <w:r w:rsidRPr="00D40E18">
                              <w:rPr>
                                <w:rFonts w:ascii="Verdana" w:hAnsi="Verdana"/>
                              </w:rPr>
                              <w:t xml:space="preserve"> des mesures d’urgence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 o:spid="_x0000_s1040" style="position:absolute;margin-left:99.55pt;margin-top:13pt;width:272.05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" strokeweight="1.5pt">
                <v:textbox style="mso-fit-shape-to-text:t">
                  <w:txbxContent>
                    <w:p w:rsidR="00FC062D" w:rsidRPr="00D40E18" w:rsidRDefault="00FC062D" w:rsidP="001E7B48">
                      <w:pPr>
                        <w:jc w:val="center"/>
                        <w:rPr>
                          <w:rFonts w:ascii="Verdana" w:hAnsi="Verdana"/>
                        </w:rPr>
                      </w:pPr>
                      <w:r>
                        <w:rPr>
                          <w:rFonts w:ascii="Verdana" w:hAnsi="Verdana"/>
                        </w:rPr>
                        <w:t>Fin</w:t>
                      </w:r>
                      <w:r w:rsidRPr="00D40E18">
                        <w:rPr>
                          <w:rFonts w:ascii="Verdana" w:hAnsi="Verdana"/>
                        </w:rPr>
                        <w:t xml:space="preserve"> des mesures d’urgence</w:t>
                      </w:r>
                    </w:p>
                  </w:txbxContent>
                </v:textbox>
              </v:rect>
            </w:pict>
          </mc:Fallback>
        </mc:AlternateContent>
      </w:r>
    </w:p>
    <w:p w:rsidR="004C4618" w:rsidRDefault="004C4618" w:rsidP="009B2433">
      <w:pPr>
        <w:rPr>
          <w:rFonts w:ascii="Verdana" w:hAnsi="Verdana"/>
          <w:lang w:val="fr-CA"/>
        </w:rPr>
      </w:pPr>
    </w:p>
    <w:p w:rsidR="004C4618" w:rsidRDefault="00855C96" w:rsidP="009B2433">
      <w:pPr>
        <w:rPr>
          <w:rFonts w:ascii="Verdana" w:hAnsi="Verdana"/>
          <w:lang w:val="fr-CA"/>
        </w:rPr>
      </w:pPr>
      <w:r>
        <w:rPr>
          <w:rFonts w:ascii="Verdana" w:hAnsi="Verdana"/>
          <w:noProof/>
          <w:lang w:val="fr-CA" w:eastAsia="fr-CA"/>
        </w:rPr>
        <mc:AlternateContent>
          <mc:Choice Requires="wps">
            <w:drawing>
              <wp:anchor distT="0" distB="0" distL="114300" distR="114300" simplePos="0" relativeHeight="251666432" behindDoc="0" locked="0" layoutInCell="1" allowOverlap="1">
                <wp:simplePos x="0" y="0"/>
                <wp:positionH relativeFrom="column">
                  <wp:posOffset>4252595</wp:posOffset>
                </wp:positionH>
                <wp:positionV relativeFrom="paragraph">
                  <wp:posOffset>139700</wp:posOffset>
                </wp:positionV>
                <wp:extent cx="457200" cy="325755"/>
                <wp:effectExtent l="33020" t="6350" r="33655" b="1079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5755"/>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334.85pt;margin-top:11pt;width:36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" fillcolor="black"/>
            </w:pict>
          </mc:Fallback>
        </mc:AlternateContent>
      </w:r>
      <w:r>
        <w:rPr>
          <w:rFonts w:ascii="Verdana" w:hAnsi="Verdana"/>
          <w:noProof/>
          <w:lang w:val="fr-CA" w:eastAsia="fr-CA"/>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139700</wp:posOffset>
                </wp:positionV>
                <wp:extent cx="457200" cy="345440"/>
                <wp:effectExtent l="38100" t="6350" r="38100"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544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99pt;margin-top:11pt;width:36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" fillcolor="black"/>
            </w:pict>
          </mc:Fallback>
        </mc:AlternateContent>
      </w:r>
    </w:p>
    <w:p w:rsidR="004C4618" w:rsidRDefault="004C4618" w:rsidP="009B2433">
      <w:pPr>
        <w:rPr>
          <w:rFonts w:ascii="Verdana" w:hAnsi="Verdana"/>
          <w:lang w:val="fr-CA"/>
        </w:rPr>
      </w:pPr>
    </w:p>
    <w:p w:rsidR="00C46D45" w:rsidRDefault="00C46D45" w:rsidP="009B2433">
      <w:pPr>
        <w:rPr>
          <w:rFonts w:ascii="Verdana" w:hAnsi="Verdana"/>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4" w:type="dxa"/>
          <w:right w:w="284" w:type="dxa"/>
        </w:tblCellMar>
        <w:tblLook w:val="01E0" w:firstRow="1" w:lastRow="1" w:firstColumn="1" w:lastColumn="1" w:noHBand="0" w:noVBand="0"/>
      </w:tblPr>
      <w:tblGrid>
        <w:gridCol w:w="4773"/>
        <w:gridCol w:w="4773"/>
      </w:tblGrid>
      <w:tr w:rsidR="001E7B48" w:rsidRPr="0003736A" w:rsidTr="0003736A">
        <w:trPr>
          <w:jc w:val="center"/>
        </w:trPr>
        <w:tc>
          <w:tcPr>
            <w:tcW w:w="4773" w:type="dxa"/>
            <w:tcBorders>
              <w:top w:val="single" w:sz="12" w:space="0" w:color="auto"/>
              <w:left w:val="single" w:sz="12" w:space="0" w:color="auto"/>
              <w:bottom w:val="single" w:sz="12" w:space="0" w:color="auto"/>
              <w:right w:val="single" w:sz="12" w:space="0" w:color="auto"/>
            </w:tcBorders>
            <w:shd w:val="clear" w:color="auto" w:fill="auto"/>
          </w:tcPr>
          <w:p w:rsidR="000E3064" w:rsidRPr="0003736A" w:rsidRDefault="000E3064" w:rsidP="0003736A">
            <w:pPr>
              <w:widowControl w:val="0"/>
              <w:adjustRightInd w:val="0"/>
              <w:jc w:val="center"/>
              <w:textAlignment w:val="baseline"/>
              <w:rPr>
                <w:rFonts w:ascii="Verdana" w:hAnsi="Verdana"/>
                <w:b/>
                <w:u w:val="single"/>
                <w:lang w:val="fr-CA"/>
              </w:rPr>
            </w:pPr>
          </w:p>
          <w:p w:rsidR="001E7B48" w:rsidRPr="0003736A" w:rsidRDefault="001E7B48" w:rsidP="0003736A">
            <w:pPr>
              <w:widowControl w:val="0"/>
              <w:adjustRightInd w:val="0"/>
              <w:jc w:val="center"/>
              <w:textAlignment w:val="baseline"/>
              <w:rPr>
                <w:rFonts w:ascii="Verdana" w:hAnsi="Verdana"/>
                <w:b/>
                <w:u w:val="single"/>
                <w:lang w:val="fr-CA"/>
              </w:rPr>
            </w:pPr>
            <w:r w:rsidRPr="0003736A">
              <w:rPr>
                <w:rFonts w:ascii="Verdana" w:hAnsi="Verdana"/>
                <w:b/>
                <w:u w:val="single"/>
                <w:lang w:val="fr-CA"/>
              </w:rPr>
              <w:t>Santé et sécurité au travail</w:t>
            </w:r>
          </w:p>
        </w:tc>
        <w:tc>
          <w:tcPr>
            <w:tcW w:w="4773" w:type="dxa"/>
            <w:tcBorders>
              <w:top w:val="single" w:sz="12" w:space="0" w:color="auto"/>
              <w:left w:val="single" w:sz="12" w:space="0" w:color="auto"/>
              <w:bottom w:val="single" w:sz="12" w:space="0" w:color="auto"/>
              <w:right w:val="single" w:sz="12" w:space="0" w:color="auto"/>
            </w:tcBorders>
            <w:shd w:val="clear" w:color="auto" w:fill="auto"/>
          </w:tcPr>
          <w:p w:rsidR="000E3064" w:rsidRPr="0003736A" w:rsidRDefault="000E3064" w:rsidP="0003736A">
            <w:pPr>
              <w:widowControl w:val="0"/>
              <w:adjustRightInd w:val="0"/>
              <w:jc w:val="center"/>
              <w:textAlignment w:val="baseline"/>
              <w:rPr>
                <w:rFonts w:ascii="Verdana" w:hAnsi="Verdana"/>
                <w:b/>
                <w:u w:val="single"/>
                <w:lang w:val="fr-CA"/>
              </w:rPr>
            </w:pPr>
          </w:p>
          <w:p w:rsidR="001E7B48" w:rsidRPr="0003736A" w:rsidRDefault="001E7B48" w:rsidP="0003736A">
            <w:pPr>
              <w:widowControl w:val="0"/>
              <w:adjustRightInd w:val="0"/>
              <w:jc w:val="center"/>
              <w:textAlignment w:val="baseline"/>
              <w:rPr>
                <w:rFonts w:ascii="Verdana" w:hAnsi="Verdana"/>
                <w:b/>
                <w:u w:val="single"/>
                <w:lang w:val="fr-CA"/>
              </w:rPr>
            </w:pPr>
            <w:r w:rsidRPr="0003736A">
              <w:rPr>
                <w:rFonts w:ascii="Verdana" w:hAnsi="Verdana"/>
                <w:b/>
                <w:u w:val="single"/>
                <w:lang w:val="fr-CA"/>
              </w:rPr>
              <w:t>Gestion des risques</w:t>
            </w:r>
          </w:p>
          <w:p w:rsidR="000E3064" w:rsidRPr="0003736A" w:rsidRDefault="000E3064" w:rsidP="0003736A">
            <w:pPr>
              <w:widowControl w:val="0"/>
              <w:adjustRightInd w:val="0"/>
              <w:jc w:val="center"/>
              <w:textAlignment w:val="baseline"/>
              <w:rPr>
                <w:rFonts w:ascii="Verdana" w:hAnsi="Verdana"/>
                <w:b/>
                <w:u w:val="single"/>
                <w:lang w:val="fr-CA"/>
              </w:rPr>
            </w:pPr>
          </w:p>
        </w:tc>
      </w:tr>
      <w:tr w:rsidR="001E7B48" w:rsidRPr="0003736A" w:rsidTr="0003736A">
        <w:trPr>
          <w:trHeight w:val="5304"/>
          <w:jc w:val="center"/>
        </w:trPr>
        <w:tc>
          <w:tcPr>
            <w:tcW w:w="4773" w:type="dxa"/>
            <w:tcBorders>
              <w:top w:val="single" w:sz="12" w:space="0" w:color="auto"/>
              <w:left w:val="single" w:sz="12" w:space="0" w:color="auto"/>
              <w:bottom w:val="single" w:sz="12" w:space="0" w:color="auto"/>
              <w:right w:val="single" w:sz="12" w:space="0" w:color="auto"/>
            </w:tcBorders>
            <w:shd w:val="clear" w:color="auto" w:fill="auto"/>
          </w:tcPr>
          <w:p w:rsidR="000F6090" w:rsidRPr="0003736A" w:rsidRDefault="000F6090" w:rsidP="0003736A">
            <w:pPr>
              <w:widowControl w:val="0"/>
              <w:tabs>
                <w:tab w:val="num" w:pos="447"/>
              </w:tabs>
              <w:adjustRightInd w:val="0"/>
              <w:textAlignment w:val="baseline"/>
              <w:rPr>
                <w:rFonts w:ascii="Verdana" w:hAnsi="Verdana"/>
                <w:lang w:val="fr-CA"/>
              </w:rPr>
            </w:pPr>
          </w:p>
          <w:p w:rsidR="001E7B48" w:rsidRPr="0003736A" w:rsidRDefault="001E7B48" w:rsidP="0003736A">
            <w:pPr>
              <w:widowControl w:val="0"/>
              <w:numPr>
                <w:ilvl w:val="0"/>
                <w:numId w:val="14"/>
              </w:numPr>
              <w:tabs>
                <w:tab w:val="num" w:pos="447"/>
              </w:tabs>
              <w:adjustRightInd w:val="0"/>
              <w:spacing w:after="60"/>
              <w:ind w:left="357" w:hanging="357"/>
              <w:textAlignment w:val="baseline"/>
              <w:rPr>
                <w:rFonts w:ascii="Verdana" w:hAnsi="Verdana"/>
                <w:lang w:val="fr-CA"/>
              </w:rPr>
            </w:pPr>
            <w:r w:rsidRPr="0003736A">
              <w:rPr>
                <w:rFonts w:ascii="Verdana" w:hAnsi="Verdana"/>
                <w:lang w:val="fr-CA"/>
              </w:rPr>
              <w:t>Vise à assurer un environnement de travail sécuritaire pour les employés;</w:t>
            </w:r>
          </w:p>
          <w:p w:rsidR="001E7B48" w:rsidRPr="0003736A" w:rsidRDefault="004A48BC" w:rsidP="0003736A">
            <w:pPr>
              <w:widowControl w:val="0"/>
              <w:numPr>
                <w:ilvl w:val="0"/>
                <w:numId w:val="14"/>
              </w:numPr>
              <w:tabs>
                <w:tab w:val="num" w:pos="447"/>
              </w:tabs>
              <w:adjustRightInd w:val="0"/>
              <w:spacing w:after="60"/>
              <w:ind w:left="357" w:hanging="357"/>
              <w:textAlignment w:val="baseline"/>
              <w:rPr>
                <w:rFonts w:ascii="Verdana" w:hAnsi="Verdana"/>
                <w:lang w:val="fr-CA"/>
              </w:rPr>
            </w:pPr>
            <w:r w:rsidRPr="0003736A">
              <w:rPr>
                <w:rFonts w:ascii="Verdana" w:hAnsi="Verdana"/>
                <w:lang w:val="fr-CA"/>
              </w:rPr>
              <w:t>À la s</w:t>
            </w:r>
            <w:r w:rsidR="001E7B48" w:rsidRPr="0003736A">
              <w:rPr>
                <w:rFonts w:ascii="Verdana" w:hAnsi="Verdana"/>
                <w:lang w:val="fr-CA"/>
              </w:rPr>
              <w:t xml:space="preserve">uite </w:t>
            </w:r>
            <w:r w:rsidRPr="0003736A">
              <w:rPr>
                <w:rFonts w:ascii="Verdana" w:hAnsi="Verdana"/>
                <w:lang w:val="fr-CA"/>
              </w:rPr>
              <w:t>d’</w:t>
            </w:r>
            <w:r w:rsidR="001E7B48" w:rsidRPr="0003736A">
              <w:rPr>
                <w:rFonts w:ascii="Verdana" w:hAnsi="Verdana"/>
                <w:lang w:val="fr-CA"/>
              </w:rPr>
              <w:t xml:space="preserve">un incident ou </w:t>
            </w:r>
            <w:r w:rsidRPr="0003736A">
              <w:rPr>
                <w:rFonts w:ascii="Verdana" w:hAnsi="Verdana"/>
                <w:lang w:val="fr-CA"/>
              </w:rPr>
              <w:t>d’</w:t>
            </w:r>
            <w:r w:rsidR="001E7B48" w:rsidRPr="0003736A">
              <w:rPr>
                <w:rFonts w:ascii="Verdana" w:hAnsi="Verdana"/>
                <w:lang w:val="fr-CA"/>
              </w:rPr>
              <w:t>un accident, remplir le formulaire d’accident ou incident de travail disponible sur intranet et en remettre une copie aux ressources humaines;</w:t>
            </w:r>
          </w:p>
          <w:p w:rsidR="001E7B48" w:rsidRPr="0003736A" w:rsidRDefault="001E7B48" w:rsidP="0003736A">
            <w:pPr>
              <w:widowControl w:val="0"/>
              <w:numPr>
                <w:ilvl w:val="0"/>
                <w:numId w:val="14"/>
              </w:numPr>
              <w:tabs>
                <w:tab w:val="num" w:pos="447"/>
              </w:tabs>
              <w:adjustRightInd w:val="0"/>
              <w:spacing w:after="60"/>
              <w:ind w:left="357" w:hanging="357"/>
              <w:textAlignment w:val="baseline"/>
              <w:rPr>
                <w:rFonts w:ascii="Verdana" w:hAnsi="Verdana"/>
                <w:lang w:val="fr-CA"/>
              </w:rPr>
            </w:pPr>
            <w:r w:rsidRPr="0003736A">
              <w:rPr>
                <w:rFonts w:ascii="Verdana" w:hAnsi="Verdana"/>
                <w:lang w:val="fr-CA"/>
              </w:rPr>
              <w:t>Vise à connaître les risques reliés à l’environnement et à appliquer des mesures correctives au besoin;</w:t>
            </w:r>
          </w:p>
          <w:p w:rsidR="001E7B48" w:rsidRPr="0003736A" w:rsidRDefault="001E7B48" w:rsidP="0003736A">
            <w:pPr>
              <w:widowControl w:val="0"/>
              <w:numPr>
                <w:ilvl w:val="0"/>
                <w:numId w:val="14"/>
              </w:numPr>
              <w:tabs>
                <w:tab w:val="num" w:pos="447"/>
              </w:tabs>
              <w:adjustRightInd w:val="0"/>
              <w:textAlignment w:val="baseline"/>
              <w:rPr>
                <w:rFonts w:ascii="Verdana" w:hAnsi="Verdana"/>
                <w:lang w:val="fr-CA"/>
              </w:rPr>
            </w:pPr>
            <w:r w:rsidRPr="0003736A">
              <w:rPr>
                <w:rFonts w:ascii="Verdana" w:hAnsi="Verdana"/>
                <w:lang w:val="fr-CA"/>
              </w:rPr>
              <w:t>Se rapporte aux employés de l’Institut.</w:t>
            </w:r>
          </w:p>
          <w:p w:rsidR="000F6090" w:rsidRPr="0003736A" w:rsidRDefault="000F6090" w:rsidP="0003736A">
            <w:pPr>
              <w:widowControl w:val="0"/>
              <w:tabs>
                <w:tab w:val="num" w:pos="447"/>
              </w:tabs>
              <w:adjustRightInd w:val="0"/>
              <w:textAlignment w:val="baseline"/>
              <w:rPr>
                <w:rFonts w:ascii="Verdana" w:hAnsi="Verdana"/>
                <w:lang w:val="fr-CA"/>
              </w:rPr>
            </w:pPr>
          </w:p>
        </w:tc>
        <w:tc>
          <w:tcPr>
            <w:tcW w:w="4773" w:type="dxa"/>
            <w:tcBorders>
              <w:top w:val="single" w:sz="12" w:space="0" w:color="auto"/>
              <w:left w:val="single" w:sz="12" w:space="0" w:color="auto"/>
              <w:bottom w:val="single" w:sz="12" w:space="0" w:color="auto"/>
              <w:right w:val="single" w:sz="12" w:space="0" w:color="auto"/>
            </w:tcBorders>
            <w:shd w:val="clear" w:color="auto" w:fill="auto"/>
          </w:tcPr>
          <w:p w:rsidR="000F6090" w:rsidRPr="0003736A" w:rsidRDefault="000F6090" w:rsidP="0003736A">
            <w:pPr>
              <w:widowControl w:val="0"/>
              <w:tabs>
                <w:tab w:val="num" w:pos="447"/>
              </w:tabs>
              <w:adjustRightInd w:val="0"/>
              <w:textAlignment w:val="baseline"/>
              <w:rPr>
                <w:rFonts w:ascii="Verdana" w:hAnsi="Verdana"/>
                <w:lang w:val="fr-CA"/>
              </w:rPr>
            </w:pPr>
          </w:p>
          <w:p w:rsidR="001E7B48" w:rsidRPr="0003736A" w:rsidRDefault="001E7B48" w:rsidP="0003736A">
            <w:pPr>
              <w:widowControl w:val="0"/>
              <w:numPr>
                <w:ilvl w:val="0"/>
                <w:numId w:val="14"/>
              </w:numPr>
              <w:tabs>
                <w:tab w:val="num" w:pos="447"/>
              </w:tabs>
              <w:adjustRightInd w:val="0"/>
              <w:spacing w:after="60"/>
              <w:ind w:left="357" w:hanging="357"/>
              <w:textAlignment w:val="baseline"/>
              <w:rPr>
                <w:rFonts w:ascii="Verdana" w:hAnsi="Verdana"/>
                <w:lang w:val="fr-CA"/>
              </w:rPr>
            </w:pPr>
            <w:r w:rsidRPr="0003736A">
              <w:rPr>
                <w:rFonts w:ascii="Verdana" w:hAnsi="Verdana"/>
                <w:lang w:val="fr-CA"/>
              </w:rPr>
              <w:t>Vise à offrir une prestation sécuritaire des services;</w:t>
            </w:r>
          </w:p>
          <w:p w:rsidR="001E7B48" w:rsidRPr="0003736A" w:rsidRDefault="005A55D7" w:rsidP="0003736A">
            <w:pPr>
              <w:widowControl w:val="0"/>
              <w:numPr>
                <w:ilvl w:val="0"/>
                <w:numId w:val="14"/>
              </w:numPr>
              <w:tabs>
                <w:tab w:val="num" w:pos="447"/>
              </w:tabs>
              <w:adjustRightInd w:val="0"/>
              <w:spacing w:after="60"/>
              <w:ind w:left="357" w:hanging="357"/>
              <w:textAlignment w:val="baseline"/>
              <w:rPr>
                <w:rFonts w:ascii="Verdana" w:hAnsi="Verdana"/>
                <w:lang w:val="fr-CA"/>
              </w:rPr>
            </w:pPr>
            <w:r w:rsidRPr="0003736A">
              <w:rPr>
                <w:rFonts w:ascii="Verdana" w:hAnsi="Verdana"/>
                <w:lang w:val="fr-CA"/>
              </w:rPr>
              <w:t>À la s</w:t>
            </w:r>
            <w:r w:rsidR="001E7B48" w:rsidRPr="0003736A">
              <w:rPr>
                <w:rFonts w:ascii="Verdana" w:hAnsi="Verdana"/>
                <w:lang w:val="fr-CA"/>
              </w:rPr>
              <w:t xml:space="preserve">uite </w:t>
            </w:r>
            <w:r w:rsidRPr="0003736A">
              <w:rPr>
                <w:rFonts w:ascii="Verdana" w:hAnsi="Verdana"/>
                <w:lang w:val="fr-CA"/>
              </w:rPr>
              <w:t>d’</w:t>
            </w:r>
            <w:r w:rsidR="001E7B48" w:rsidRPr="0003736A">
              <w:rPr>
                <w:rFonts w:ascii="Verdana" w:hAnsi="Verdana"/>
                <w:lang w:val="fr-CA"/>
              </w:rPr>
              <w:t xml:space="preserve">un incident ou </w:t>
            </w:r>
            <w:r w:rsidRPr="0003736A">
              <w:rPr>
                <w:rFonts w:ascii="Verdana" w:hAnsi="Verdana"/>
                <w:lang w:val="fr-CA"/>
              </w:rPr>
              <w:t>d’</w:t>
            </w:r>
            <w:r w:rsidR="001E7B48" w:rsidRPr="0003736A">
              <w:rPr>
                <w:rFonts w:ascii="Verdana" w:hAnsi="Verdana"/>
                <w:lang w:val="fr-CA"/>
              </w:rPr>
              <w:t>un accident, un formulaire de déclaration (AH-223) doit être rempli et versé au dossier conformément à la politique DG-050;</w:t>
            </w:r>
          </w:p>
          <w:p w:rsidR="001E7B48" w:rsidRPr="0003736A" w:rsidRDefault="001E7B48" w:rsidP="0003736A">
            <w:pPr>
              <w:widowControl w:val="0"/>
              <w:numPr>
                <w:ilvl w:val="0"/>
                <w:numId w:val="14"/>
              </w:numPr>
              <w:tabs>
                <w:tab w:val="num" w:pos="447"/>
              </w:tabs>
              <w:adjustRightInd w:val="0"/>
              <w:spacing w:after="60"/>
              <w:ind w:left="357" w:hanging="357"/>
              <w:textAlignment w:val="baseline"/>
              <w:rPr>
                <w:rFonts w:ascii="Verdana" w:hAnsi="Verdana"/>
                <w:lang w:val="fr-CA"/>
              </w:rPr>
            </w:pPr>
            <w:r w:rsidRPr="0003736A">
              <w:rPr>
                <w:rFonts w:ascii="Verdana" w:hAnsi="Verdana"/>
                <w:lang w:val="fr-CA"/>
              </w:rPr>
              <w:t>Vise à prévenir les risques en favorisant la mise en place de mesures préventives;</w:t>
            </w:r>
          </w:p>
          <w:p w:rsidR="001E7B48" w:rsidRPr="0003736A" w:rsidRDefault="00A9533E" w:rsidP="0003736A">
            <w:pPr>
              <w:widowControl w:val="0"/>
              <w:numPr>
                <w:ilvl w:val="0"/>
                <w:numId w:val="14"/>
              </w:numPr>
              <w:adjustRightInd w:val="0"/>
              <w:textAlignment w:val="baseline"/>
              <w:rPr>
                <w:rFonts w:ascii="Verdana" w:hAnsi="Verdana"/>
                <w:lang w:val="fr-CA"/>
              </w:rPr>
            </w:pPr>
            <w:r w:rsidRPr="0003736A">
              <w:rPr>
                <w:rFonts w:ascii="Verdana" w:hAnsi="Verdana"/>
                <w:lang w:val="fr-CA"/>
              </w:rPr>
              <w:t>Se rapporte aux usagers, aux</w:t>
            </w:r>
            <w:r w:rsidR="001E7B48" w:rsidRPr="0003736A">
              <w:rPr>
                <w:rFonts w:ascii="Verdana" w:hAnsi="Verdana"/>
                <w:lang w:val="fr-CA"/>
              </w:rPr>
              <w:t xml:space="preserve"> tiers et aux visiteurs.</w:t>
            </w:r>
          </w:p>
        </w:tc>
      </w:tr>
    </w:tbl>
    <w:p w:rsidR="00A41A22" w:rsidRPr="001E7B48" w:rsidRDefault="00A41A22" w:rsidP="00C46D45">
      <w:pPr>
        <w:jc w:val="both"/>
        <w:rPr>
          <w:lang w:val="fr-CA"/>
        </w:rPr>
      </w:pPr>
    </w:p>
    <w:sectPr w:rsidR="00A41A22" w:rsidRPr="001E7B48" w:rsidSect="00C46D45">
      <w:footerReference w:type="first" r:id="rId12"/>
      <w:pgSz w:w="12242" w:h="15842" w:code="1"/>
      <w:pgMar w:top="1079" w:right="1418" w:bottom="126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73" w:rsidRDefault="00AC5B73">
      <w:r>
        <w:separator/>
      </w:r>
    </w:p>
  </w:endnote>
  <w:endnote w:type="continuationSeparator" w:id="0">
    <w:p w:rsidR="00AC5B73" w:rsidRDefault="00AC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2D" w:rsidRDefault="00FC062D" w:rsidP="00163D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C062D" w:rsidRDefault="00FC062D" w:rsidP="000E011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2D" w:rsidRPr="007621F0" w:rsidRDefault="00FC062D" w:rsidP="004C71FA">
    <w:pPr>
      <w:pStyle w:val="Pieddepage"/>
      <w:framePr w:w="354" w:h="232" w:hRule="exact" w:wrap="around" w:vAnchor="text" w:hAnchor="page" w:x="10419" w:y="110"/>
      <w:rPr>
        <w:rStyle w:val="Numrodepage"/>
        <w:rFonts w:ascii="Verdana" w:hAnsi="Verdana"/>
      </w:rPr>
    </w:pPr>
    <w:r w:rsidRPr="007621F0">
      <w:rPr>
        <w:rStyle w:val="Numrodepage"/>
        <w:rFonts w:ascii="Verdana" w:hAnsi="Verdana"/>
      </w:rPr>
      <w:fldChar w:fldCharType="begin"/>
    </w:r>
    <w:r w:rsidRPr="007621F0">
      <w:rPr>
        <w:rStyle w:val="Numrodepage"/>
        <w:rFonts w:ascii="Verdana" w:hAnsi="Verdana"/>
      </w:rPr>
      <w:instrText xml:space="preserve">PAGE  </w:instrText>
    </w:r>
    <w:r w:rsidRPr="007621F0">
      <w:rPr>
        <w:rStyle w:val="Numrodepage"/>
        <w:rFonts w:ascii="Verdana" w:hAnsi="Verdana"/>
      </w:rPr>
      <w:fldChar w:fldCharType="separate"/>
    </w:r>
    <w:r w:rsidR="00855C96">
      <w:rPr>
        <w:rStyle w:val="Numrodepage"/>
        <w:rFonts w:ascii="Verdana" w:hAnsi="Verdana"/>
        <w:noProof/>
      </w:rPr>
      <w:t>1</w:t>
    </w:r>
    <w:r w:rsidRPr="007621F0">
      <w:rPr>
        <w:rStyle w:val="Numrodepage"/>
        <w:rFonts w:ascii="Verdana" w:hAnsi="Verdana"/>
      </w:rPr>
      <w:fldChar w:fldCharType="end"/>
    </w:r>
  </w:p>
  <w:p w:rsidR="00FC062D" w:rsidRDefault="00FC062D" w:rsidP="00DC1422">
    <w:pPr>
      <w:pStyle w:val="Pieddepage"/>
      <w:pBdr>
        <w:top w:val="single" w:sz="4" w:space="1" w:color="auto"/>
      </w:pBd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2D" w:rsidRPr="004C71FA" w:rsidRDefault="00FC062D" w:rsidP="004C71FA">
    <w:pPr>
      <w:pStyle w:val="Pieddepage"/>
      <w:framePr w:w="174" w:wrap="around" w:vAnchor="text" w:hAnchor="page" w:x="10419" w:y="176"/>
      <w:rPr>
        <w:rStyle w:val="Numrodepage"/>
        <w:rFonts w:ascii="Verdana" w:hAnsi="Verdana"/>
        <w:sz w:val="20"/>
        <w:szCs w:val="20"/>
      </w:rPr>
    </w:pPr>
    <w:r w:rsidRPr="004C71FA">
      <w:rPr>
        <w:rStyle w:val="Numrodepage"/>
        <w:rFonts w:ascii="Verdana" w:hAnsi="Verdana"/>
        <w:sz w:val="20"/>
        <w:szCs w:val="20"/>
      </w:rPr>
      <w:fldChar w:fldCharType="begin"/>
    </w:r>
    <w:r w:rsidRPr="004C71FA">
      <w:rPr>
        <w:rStyle w:val="Numrodepage"/>
        <w:rFonts w:ascii="Verdana" w:hAnsi="Verdana"/>
        <w:sz w:val="20"/>
        <w:szCs w:val="20"/>
      </w:rPr>
      <w:instrText xml:space="preserve">PAGE  </w:instrText>
    </w:r>
    <w:r w:rsidRPr="004C71FA">
      <w:rPr>
        <w:rStyle w:val="Numrodepage"/>
        <w:rFonts w:ascii="Verdana" w:hAnsi="Verdana"/>
        <w:sz w:val="20"/>
        <w:szCs w:val="20"/>
      </w:rPr>
      <w:fldChar w:fldCharType="separate"/>
    </w:r>
    <w:r>
      <w:rPr>
        <w:rStyle w:val="Numrodepage"/>
        <w:rFonts w:ascii="Verdana" w:hAnsi="Verdana"/>
        <w:noProof/>
        <w:sz w:val="20"/>
        <w:szCs w:val="20"/>
      </w:rPr>
      <w:t>1</w:t>
    </w:r>
    <w:r w:rsidRPr="004C71FA">
      <w:rPr>
        <w:rStyle w:val="Numrodepage"/>
        <w:rFonts w:ascii="Verdana" w:hAnsi="Verdana"/>
        <w:sz w:val="20"/>
        <w:szCs w:val="20"/>
      </w:rPr>
      <w:fldChar w:fldCharType="end"/>
    </w:r>
  </w:p>
  <w:p w:rsidR="00FC062D" w:rsidRPr="00163DE4" w:rsidRDefault="00FC062D" w:rsidP="0095435F">
    <w:pPr>
      <w:pStyle w:val="Pieddepage"/>
      <w:pBdr>
        <w:top w:val="single" w:sz="4" w:space="1" w:color="auto"/>
      </w:pBd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2D" w:rsidRPr="004C71FA" w:rsidRDefault="00FC062D" w:rsidP="004C71FA">
    <w:pPr>
      <w:pStyle w:val="Pieddepage"/>
      <w:framePr w:w="354" w:wrap="around" w:vAnchor="text" w:hAnchor="page" w:x="10419" w:y="6"/>
      <w:rPr>
        <w:rStyle w:val="Numrodepage"/>
        <w:rFonts w:ascii="Verdana" w:hAnsi="Verdana"/>
        <w:sz w:val="20"/>
        <w:szCs w:val="20"/>
      </w:rPr>
    </w:pPr>
    <w:r w:rsidRPr="004C71FA">
      <w:rPr>
        <w:rStyle w:val="Numrodepage"/>
        <w:rFonts w:ascii="Verdana" w:hAnsi="Verdana"/>
        <w:sz w:val="20"/>
        <w:szCs w:val="20"/>
      </w:rPr>
      <w:fldChar w:fldCharType="begin"/>
    </w:r>
    <w:r w:rsidRPr="004C71FA">
      <w:rPr>
        <w:rStyle w:val="Numrodepage"/>
        <w:rFonts w:ascii="Verdana" w:hAnsi="Verdana"/>
        <w:sz w:val="20"/>
        <w:szCs w:val="20"/>
      </w:rPr>
      <w:instrText xml:space="preserve">PAGE  </w:instrText>
    </w:r>
    <w:r w:rsidRPr="004C71FA">
      <w:rPr>
        <w:rStyle w:val="Numrodepage"/>
        <w:rFonts w:ascii="Verdana" w:hAnsi="Verdana"/>
        <w:sz w:val="20"/>
        <w:szCs w:val="20"/>
      </w:rPr>
      <w:fldChar w:fldCharType="separate"/>
    </w:r>
    <w:r w:rsidR="00846E25">
      <w:rPr>
        <w:rStyle w:val="Numrodepage"/>
        <w:rFonts w:ascii="Verdana" w:hAnsi="Verdana"/>
        <w:noProof/>
        <w:sz w:val="20"/>
        <w:szCs w:val="20"/>
      </w:rPr>
      <w:t>9</w:t>
    </w:r>
    <w:r w:rsidRPr="004C71FA">
      <w:rPr>
        <w:rStyle w:val="Numrodepage"/>
        <w:rFonts w:ascii="Verdana" w:hAnsi="Verdana"/>
        <w:sz w:val="20"/>
        <w:szCs w:val="20"/>
      </w:rPr>
      <w:fldChar w:fldCharType="end"/>
    </w:r>
  </w:p>
  <w:p w:rsidR="00FC062D" w:rsidRPr="005A55D7" w:rsidRDefault="00FC062D" w:rsidP="00163DE4">
    <w:pPr>
      <w:pStyle w:val="Pieddepage"/>
      <w:ind w:right="360"/>
      <w:rPr>
        <w:rFonts w:ascii="Verdana" w:hAnsi="Verdana" w:cs="Arial"/>
      </w:rPr>
    </w:pPr>
    <w:r w:rsidRPr="005A55D7">
      <w:rPr>
        <w:rFonts w:ascii="Verdana" w:hAnsi="Verdana" w:cs="Arial"/>
        <w:sz w:val="20"/>
        <w:szCs w:val="20"/>
      </w:rPr>
      <w:t>Mis à jour le 26-11-2010</w:t>
    </w:r>
    <w:r w:rsidRPr="005A55D7">
      <w:rPr>
        <w:rFonts w:ascii="Verdana" w:hAnsi="Verdana" w:cs="Arial"/>
        <w:sz w:val="20"/>
        <w:szCs w:val="20"/>
      </w:rPr>
      <w:tab/>
    </w:r>
    <w:r w:rsidRPr="005A55D7">
      <w:rPr>
        <w:rFonts w:ascii="Verdana" w:hAnsi="Verdana"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73" w:rsidRDefault="00AC5B73">
      <w:r>
        <w:separator/>
      </w:r>
    </w:p>
  </w:footnote>
  <w:footnote w:type="continuationSeparator" w:id="0">
    <w:p w:rsidR="00AC5B73" w:rsidRDefault="00AC5B73">
      <w:r>
        <w:continuationSeparator/>
      </w:r>
    </w:p>
  </w:footnote>
  <w:footnote w:id="1">
    <w:p w:rsidR="00FC062D" w:rsidRPr="007B40A4" w:rsidRDefault="00FC062D" w:rsidP="007B40A4">
      <w:pPr>
        <w:pStyle w:val="Notedebasdepage"/>
        <w:jc w:val="both"/>
        <w:rPr>
          <w:rFonts w:ascii="Verdana" w:hAnsi="Verdana"/>
          <w:lang w:val="fr-CA"/>
        </w:rPr>
      </w:pPr>
      <w:r w:rsidRPr="007B40A4">
        <w:rPr>
          <w:rStyle w:val="Appelnotedebasdep"/>
          <w:rFonts w:ascii="Verdana" w:hAnsi="Verdana"/>
        </w:rPr>
        <w:footnoteRef/>
      </w:r>
      <w:r w:rsidRPr="007B40A4">
        <w:rPr>
          <w:rFonts w:ascii="Verdana" w:hAnsi="Verdana"/>
        </w:rPr>
        <w:t xml:space="preserve"> Une liste des secouristes est disponible à l’accueil/réception</w:t>
      </w:r>
      <w:r>
        <w:rPr>
          <w:rFonts w:ascii="Verdana" w:hAnsi="Verdana"/>
        </w:rPr>
        <w:t xml:space="preserve"> du siège social ainsi qu’au point de services de Montréal</w:t>
      </w:r>
      <w:r w:rsidRPr="007B40A4">
        <w:rPr>
          <w:rFonts w:ascii="Verdana" w:hAnsi="Verdana"/>
        </w:rPr>
        <w:t>. La mise à jour de la liste est effectuée par la personne responsable au Service de gestion des ressources humaines.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9pt" o:bullet="t">
        <v:imagedata r:id="rId1" o:title="bullet1"/>
      </v:shape>
    </w:pict>
  </w:numPicBullet>
  <w:numPicBullet w:numPicBulletId="1">
    <w:pict>
      <v:shape id="_x0000_i1026" type="#_x0000_t75" style="width:5.25pt;height:9pt" o:bullet="t">
        <v:imagedata r:id="rId2" o:title="bullet2"/>
      </v:shape>
    </w:pict>
  </w:numPicBullet>
  <w:numPicBullet w:numPicBulletId="2">
    <w:pict>
      <v:shape id="_x0000_i1027" type="#_x0000_t75" style="width:3.75pt;height:9pt" o:bullet="t">
        <v:imagedata r:id="rId3" o:title="bullet3"/>
      </v:shape>
    </w:pict>
  </w:numPicBullet>
  <w:abstractNum w:abstractNumId="0">
    <w:nsid w:val="FFFFFFFE"/>
    <w:multiLevelType w:val="singleLevel"/>
    <w:tmpl w:val="8E58360A"/>
    <w:lvl w:ilvl="0">
      <w:numFmt w:val="bullet"/>
      <w:lvlText w:val="*"/>
      <w:lvlJc w:val="left"/>
    </w:lvl>
  </w:abstractNum>
  <w:abstractNum w:abstractNumId="1">
    <w:nsid w:val="132D5544"/>
    <w:multiLevelType w:val="hybridMultilevel"/>
    <w:tmpl w:val="92FA2E1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37D59FE"/>
    <w:multiLevelType w:val="hybridMultilevel"/>
    <w:tmpl w:val="6FE8B246"/>
    <w:lvl w:ilvl="0" w:tplc="53C6580C">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70F5EB2"/>
    <w:multiLevelType w:val="hybridMultilevel"/>
    <w:tmpl w:val="40B6119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1DFC0610"/>
    <w:multiLevelType w:val="hybridMultilevel"/>
    <w:tmpl w:val="C46025B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F176D17"/>
    <w:multiLevelType w:val="multilevel"/>
    <w:tmpl w:val="D6C256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3D17D9"/>
    <w:multiLevelType w:val="hybridMultilevel"/>
    <w:tmpl w:val="107E15CA"/>
    <w:lvl w:ilvl="0" w:tplc="040C0001">
      <w:start w:val="1"/>
      <w:numFmt w:val="bullet"/>
      <w:lvlText w:val=""/>
      <w:lvlJc w:val="left"/>
      <w:pPr>
        <w:tabs>
          <w:tab w:val="num" w:pos="2844"/>
        </w:tabs>
        <w:ind w:left="2844"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cs="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cs="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cs="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7">
    <w:nsid w:val="1F4145DF"/>
    <w:multiLevelType w:val="hybridMultilevel"/>
    <w:tmpl w:val="5FCA541C"/>
    <w:lvl w:ilvl="0" w:tplc="0C0C000B">
      <w:start w:val="1"/>
      <w:numFmt w:val="bullet"/>
      <w:lvlText w:val=""/>
      <w:lvlJc w:val="left"/>
      <w:pPr>
        <w:tabs>
          <w:tab w:val="num" w:pos="1425"/>
        </w:tabs>
        <w:ind w:left="1425" w:hanging="360"/>
      </w:pPr>
      <w:rPr>
        <w:rFonts w:ascii="Wingdings" w:hAnsi="Wingdings" w:hint="default"/>
      </w:rPr>
    </w:lvl>
    <w:lvl w:ilvl="1" w:tplc="0C0C0003" w:tentative="1">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8">
    <w:nsid w:val="228616EB"/>
    <w:multiLevelType w:val="hybridMultilevel"/>
    <w:tmpl w:val="E8E05EA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EF64D04"/>
    <w:multiLevelType w:val="hybridMultilevel"/>
    <w:tmpl w:val="A880CE46"/>
    <w:lvl w:ilvl="0" w:tplc="2C2E5E3A">
      <w:start w:val="1"/>
      <w:numFmt w:val="bullet"/>
      <w:lvlText w:val=""/>
      <w:lvlJc w:val="left"/>
      <w:pPr>
        <w:tabs>
          <w:tab w:val="num" w:pos="227"/>
        </w:tabs>
        <w:ind w:left="340"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8DC01DB"/>
    <w:multiLevelType w:val="hybridMultilevel"/>
    <w:tmpl w:val="B16899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3D5F2557"/>
    <w:multiLevelType w:val="hybridMultilevel"/>
    <w:tmpl w:val="56FED1CC"/>
    <w:lvl w:ilvl="0" w:tplc="2EC82BCC">
      <w:start w:val="1"/>
      <w:numFmt w:val="bullet"/>
      <w:lvlText w:val=""/>
      <w:lvlJc w:val="left"/>
      <w:pPr>
        <w:tabs>
          <w:tab w:val="num" w:pos="397"/>
        </w:tabs>
        <w:ind w:left="397" w:hanging="39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0717EC7"/>
    <w:multiLevelType w:val="hybridMultilevel"/>
    <w:tmpl w:val="B2F6383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424E720B"/>
    <w:multiLevelType w:val="hybridMultilevel"/>
    <w:tmpl w:val="03649032"/>
    <w:lvl w:ilvl="0" w:tplc="AF20CC1C">
      <w:start w:val="4"/>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8720029"/>
    <w:multiLevelType w:val="hybridMultilevel"/>
    <w:tmpl w:val="ED58EE2A"/>
    <w:lvl w:ilvl="0" w:tplc="0C0C000B">
      <w:start w:val="1"/>
      <w:numFmt w:val="bullet"/>
      <w:lvlText w:val=""/>
      <w:lvlJc w:val="left"/>
      <w:pPr>
        <w:tabs>
          <w:tab w:val="num" w:pos="1428"/>
        </w:tabs>
        <w:ind w:left="1428" w:hanging="360"/>
      </w:pPr>
      <w:rPr>
        <w:rFonts w:ascii="Wingdings" w:hAnsi="Wingdings" w:hint="default"/>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5">
    <w:nsid w:val="48BB7764"/>
    <w:multiLevelType w:val="hybridMultilevel"/>
    <w:tmpl w:val="CE562E98"/>
    <w:lvl w:ilvl="0" w:tplc="53C6580C">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4FD56F3E"/>
    <w:multiLevelType w:val="hybridMultilevel"/>
    <w:tmpl w:val="E02C921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4FDE368E"/>
    <w:multiLevelType w:val="hybridMultilevel"/>
    <w:tmpl w:val="2648EA96"/>
    <w:lvl w:ilvl="0" w:tplc="040C0001">
      <w:start w:val="1"/>
      <w:numFmt w:val="bullet"/>
      <w:lvlText w:val=""/>
      <w:lvlJc w:val="left"/>
      <w:pPr>
        <w:tabs>
          <w:tab w:val="num" w:pos="540"/>
        </w:tabs>
        <w:ind w:left="54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62616A8A"/>
    <w:multiLevelType w:val="hybridMultilevel"/>
    <w:tmpl w:val="141E429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6B794EB9"/>
    <w:multiLevelType w:val="hybridMultilevel"/>
    <w:tmpl w:val="5470C970"/>
    <w:lvl w:ilvl="0" w:tplc="8F0434F8">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4A52963"/>
    <w:multiLevelType w:val="hybridMultilevel"/>
    <w:tmpl w:val="D6C256D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78C15524"/>
    <w:multiLevelType w:val="multilevel"/>
    <w:tmpl w:val="8B2CBF1A"/>
    <w:lvl w:ilvl="0">
      <w:start w:val="1"/>
      <w:numFmt w:val="decimal"/>
      <w:lvlText w:val="%1."/>
      <w:lvlJc w:val="left"/>
      <w:pPr>
        <w:tabs>
          <w:tab w:val="num" w:pos="432"/>
        </w:tabs>
        <w:ind w:left="432" w:hanging="432"/>
      </w:pPr>
      <w:rPr>
        <w:rFonts w:ascii="Verdana" w:eastAsia="Times New Roman" w:hAnsi="Verdana" w:cs="Times New Roman" w:hint="default"/>
        <w:b/>
        <w:i w:val="0"/>
        <w:sz w:val="24"/>
        <w:szCs w:val="24"/>
      </w:rPr>
    </w:lvl>
    <w:lvl w:ilvl="1">
      <w:start w:val="1"/>
      <w:numFmt w:val="decimal"/>
      <w:lvlText w:val="%1.%2"/>
      <w:lvlJc w:val="left"/>
      <w:pPr>
        <w:tabs>
          <w:tab w:val="num" w:pos="576"/>
        </w:tabs>
        <w:ind w:left="576" w:hanging="576"/>
      </w:pPr>
      <w:rPr>
        <w:rFonts w:ascii="Verdana" w:hAnsi="Verdana" w:hint="default"/>
        <w:b/>
        <w:i w:val="0"/>
        <w:sz w:val="24"/>
        <w:szCs w:val="24"/>
      </w:rPr>
    </w:lvl>
    <w:lvl w:ilvl="2">
      <w:start w:val="1"/>
      <w:numFmt w:val="decimal"/>
      <w:lvlText w:val="%1.%2.%3"/>
      <w:lvlJc w:val="left"/>
      <w:pPr>
        <w:tabs>
          <w:tab w:val="num" w:pos="737"/>
        </w:tabs>
        <w:ind w:left="720" w:hanging="720"/>
      </w:pPr>
      <w:rPr>
        <w:rFonts w:ascii="Verdana" w:hAnsi="Verdana" w:hint="default"/>
        <w:b/>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3"/>
  </w:num>
  <w:num w:numId="3">
    <w:abstractNumId w:val="4"/>
  </w:num>
  <w:num w:numId="4">
    <w:abstractNumId w:val="9"/>
  </w:num>
  <w:num w:numId="5">
    <w:abstractNumId w:val="20"/>
  </w:num>
  <w:num w:numId="6">
    <w:abstractNumId w:val="5"/>
  </w:num>
  <w:num w:numId="7">
    <w:abstractNumId w:val="15"/>
  </w:num>
  <w:num w:numId="8">
    <w:abstractNumId w:val="2"/>
  </w:num>
  <w:num w:numId="9">
    <w:abstractNumId w:val="6"/>
  </w:num>
  <w:num w:numId="10">
    <w:abstractNumId w:val="11"/>
  </w:num>
  <w:num w:numId="11">
    <w:abstractNumId w:val="0"/>
    <w:lvlOverride w:ilvl="0">
      <w:lvl w:ilvl="0">
        <w:numFmt w:val="bullet"/>
        <w:lvlText w:val="•"/>
        <w:legacy w:legacy="1" w:legacySpace="0" w:legacyIndent="0"/>
        <w:lvlJc w:val="left"/>
        <w:rPr>
          <w:rFonts w:ascii="Helv" w:hAnsi="Helv" w:hint="default"/>
        </w:rPr>
      </w:lvl>
    </w:lvlOverride>
  </w:num>
  <w:num w:numId="12">
    <w:abstractNumId w:val="17"/>
  </w:num>
  <w:num w:numId="13">
    <w:abstractNumId w:val="21"/>
  </w:num>
  <w:num w:numId="14">
    <w:abstractNumId w:val="12"/>
  </w:num>
  <w:num w:numId="15">
    <w:abstractNumId w:val="1"/>
  </w:num>
  <w:num w:numId="16">
    <w:abstractNumId w:val="16"/>
  </w:num>
  <w:num w:numId="17">
    <w:abstractNumId w:val="10"/>
  </w:num>
  <w:num w:numId="18">
    <w:abstractNumId w:val="3"/>
  </w:num>
  <w:num w:numId="19">
    <w:abstractNumId w:val="18"/>
  </w:num>
  <w:num w:numId="20">
    <w:abstractNumId w:val="8"/>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Marquedecommentaire"/>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B0"/>
    <w:rsid w:val="0000746A"/>
    <w:rsid w:val="0001130F"/>
    <w:rsid w:val="00020AA1"/>
    <w:rsid w:val="000249E3"/>
    <w:rsid w:val="00031ED5"/>
    <w:rsid w:val="00033126"/>
    <w:rsid w:val="00034373"/>
    <w:rsid w:val="0003629C"/>
    <w:rsid w:val="0003736A"/>
    <w:rsid w:val="00041848"/>
    <w:rsid w:val="00041C2C"/>
    <w:rsid w:val="00050B3B"/>
    <w:rsid w:val="00053570"/>
    <w:rsid w:val="00055552"/>
    <w:rsid w:val="00056326"/>
    <w:rsid w:val="00077168"/>
    <w:rsid w:val="00085E36"/>
    <w:rsid w:val="00090BAA"/>
    <w:rsid w:val="00091A24"/>
    <w:rsid w:val="00092229"/>
    <w:rsid w:val="00092F4E"/>
    <w:rsid w:val="000951A5"/>
    <w:rsid w:val="000A440E"/>
    <w:rsid w:val="000B1D08"/>
    <w:rsid w:val="000B79FB"/>
    <w:rsid w:val="000D43F8"/>
    <w:rsid w:val="000D6E13"/>
    <w:rsid w:val="000E0115"/>
    <w:rsid w:val="000E178F"/>
    <w:rsid w:val="000E3064"/>
    <w:rsid w:val="000F3FEC"/>
    <w:rsid w:val="000F6090"/>
    <w:rsid w:val="000F7E01"/>
    <w:rsid w:val="001105CA"/>
    <w:rsid w:val="00112586"/>
    <w:rsid w:val="00114CEF"/>
    <w:rsid w:val="00116A24"/>
    <w:rsid w:val="001353C1"/>
    <w:rsid w:val="00136AEA"/>
    <w:rsid w:val="00137AE5"/>
    <w:rsid w:val="001412E6"/>
    <w:rsid w:val="001415D5"/>
    <w:rsid w:val="00141DCA"/>
    <w:rsid w:val="0014434D"/>
    <w:rsid w:val="00154815"/>
    <w:rsid w:val="00156778"/>
    <w:rsid w:val="00163DE4"/>
    <w:rsid w:val="0016671D"/>
    <w:rsid w:val="00171BA9"/>
    <w:rsid w:val="00177A49"/>
    <w:rsid w:val="0018505F"/>
    <w:rsid w:val="0019359C"/>
    <w:rsid w:val="001A0611"/>
    <w:rsid w:val="001A077A"/>
    <w:rsid w:val="001A3F12"/>
    <w:rsid w:val="001A3F8F"/>
    <w:rsid w:val="001B175E"/>
    <w:rsid w:val="001B190C"/>
    <w:rsid w:val="001C43FD"/>
    <w:rsid w:val="001C7338"/>
    <w:rsid w:val="001D3FA0"/>
    <w:rsid w:val="001D48F9"/>
    <w:rsid w:val="001E0883"/>
    <w:rsid w:val="001E7B48"/>
    <w:rsid w:val="001F2F37"/>
    <w:rsid w:val="001F5363"/>
    <w:rsid w:val="00206244"/>
    <w:rsid w:val="00213006"/>
    <w:rsid w:val="00214874"/>
    <w:rsid w:val="00215441"/>
    <w:rsid w:val="00224C58"/>
    <w:rsid w:val="002263F4"/>
    <w:rsid w:val="00234E88"/>
    <w:rsid w:val="002351F2"/>
    <w:rsid w:val="00241847"/>
    <w:rsid w:val="00241DC7"/>
    <w:rsid w:val="00242705"/>
    <w:rsid w:val="002520B0"/>
    <w:rsid w:val="00253CB8"/>
    <w:rsid w:val="00260A84"/>
    <w:rsid w:val="0027375D"/>
    <w:rsid w:val="002762DC"/>
    <w:rsid w:val="0027703D"/>
    <w:rsid w:val="002A01A3"/>
    <w:rsid w:val="002B55C3"/>
    <w:rsid w:val="002D351B"/>
    <w:rsid w:val="002E2CBA"/>
    <w:rsid w:val="002E55D7"/>
    <w:rsid w:val="00303318"/>
    <w:rsid w:val="00322E83"/>
    <w:rsid w:val="00340FA4"/>
    <w:rsid w:val="0034621E"/>
    <w:rsid w:val="00347852"/>
    <w:rsid w:val="0035319C"/>
    <w:rsid w:val="00356BBA"/>
    <w:rsid w:val="0035710D"/>
    <w:rsid w:val="0038295A"/>
    <w:rsid w:val="00386C1C"/>
    <w:rsid w:val="003A0FCE"/>
    <w:rsid w:val="003A123E"/>
    <w:rsid w:val="003B3FC4"/>
    <w:rsid w:val="003B4590"/>
    <w:rsid w:val="003B4F69"/>
    <w:rsid w:val="003C653A"/>
    <w:rsid w:val="003D0714"/>
    <w:rsid w:val="003D3B37"/>
    <w:rsid w:val="003E39BF"/>
    <w:rsid w:val="00402274"/>
    <w:rsid w:val="00402835"/>
    <w:rsid w:val="0041281B"/>
    <w:rsid w:val="004408C4"/>
    <w:rsid w:val="00446ADB"/>
    <w:rsid w:val="00450335"/>
    <w:rsid w:val="00451C28"/>
    <w:rsid w:val="004527E8"/>
    <w:rsid w:val="00461499"/>
    <w:rsid w:val="004633C3"/>
    <w:rsid w:val="00466367"/>
    <w:rsid w:val="00470D22"/>
    <w:rsid w:val="004742CF"/>
    <w:rsid w:val="00475E64"/>
    <w:rsid w:val="00491BF9"/>
    <w:rsid w:val="00492E07"/>
    <w:rsid w:val="004A0218"/>
    <w:rsid w:val="004A2E26"/>
    <w:rsid w:val="004A333B"/>
    <w:rsid w:val="004A48BC"/>
    <w:rsid w:val="004B1CF2"/>
    <w:rsid w:val="004B3A12"/>
    <w:rsid w:val="004B79C6"/>
    <w:rsid w:val="004C2883"/>
    <w:rsid w:val="004C4618"/>
    <w:rsid w:val="004C71FA"/>
    <w:rsid w:val="004E3CB0"/>
    <w:rsid w:val="00500349"/>
    <w:rsid w:val="00512482"/>
    <w:rsid w:val="00517520"/>
    <w:rsid w:val="00521B2F"/>
    <w:rsid w:val="00523F23"/>
    <w:rsid w:val="005460D8"/>
    <w:rsid w:val="005559C0"/>
    <w:rsid w:val="00556FCA"/>
    <w:rsid w:val="0056369B"/>
    <w:rsid w:val="0056623F"/>
    <w:rsid w:val="00583C09"/>
    <w:rsid w:val="00583FC2"/>
    <w:rsid w:val="00584955"/>
    <w:rsid w:val="00594FDC"/>
    <w:rsid w:val="00595FF5"/>
    <w:rsid w:val="00597010"/>
    <w:rsid w:val="005A557C"/>
    <w:rsid w:val="005A55D7"/>
    <w:rsid w:val="005C6018"/>
    <w:rsid w:val="005C76A4"/>
    <w:rsid w:val="005C7D0D"/>
    <w:rsid w:val="005D7E04"/>
    <w:rsid w:val="006007AE"/>
    <w:rsid w:val="006011E4"/>
    <w:rsid w:val="006021AB"/>
    <w:rsid w:val="00613D4F"/>
    <w:rsid w:val="00617C3A"/>
    <w:rsid w:val="00631EE6"/>
    <w:rsid w:val="006377D2"/>
    <w:rsid w:val="00641E89"/>
    <w:rsid w:val="00655A06"/>
    <w:rsid w:val="006606C5"/>
    <w:rsid w:val="006708A6"/>
    <w:rsid w:val="00670BC0"/>
    <w:rsid w:val="00676B46"/>
    <w:rsid w:val="00684CD1"/>
    <w:rsid w:val="006A25D6"/>
    <w:rsid w:val="006C6AD9"/>
    <w:rsid w:val="006D5C33"/>
    <w:rsid w:val="006E372E"/>
    <w:rsid w:val="006E3775"/>
    <w:rsid w:val="006F33F5"/>
    <w:rsid w:val="006F6E1F"/>
    <w:rsid w:val="0071535A"/>
    <w:rsid w:val="00747B81"/>
    <w:rsid w:val="007621F0"/>
    <w:rsid w:val="00762BC7"/>
    <w:rsid w:val="00764C47"/>
    <w:rsid w:val="00765BCF"/>
    <w:rsid w:val="0077022B"/>
    <w:rsid w:val="00771EE8"/>
    <w:rsid w:val="0077309D"/>
    <w:rsid w:val="0077799E"/>
    <w:rsid w:val="007828B2"/>
    <w:rsid w:val="00787144"/>
    <w:rsid w:val="00794FC3"/>
    <w:rsid w:val="00796C32"/>
    <w:rsid w:val="007B05BF"/>
    <w:rsid w:val="007B2856"/>
    <w:rsid w:val="007B40A4"/>
    <w:rsid w:val="007B5276"/>
    <w:rsid w:val="007C3EEA"/>
    <w:rsid w:val="007C4BF5"/>
    <w:rsid w:val="007D7421"/>
    <w:rsid w:val="007E14DB"/>
    <w:rsid w:val="007E1631"/>
    <w:rsid w:val="007E1B60"/>
    <w:rsid w:val="007E2326"/>
    <w:rsid w:val="007E772F"/>
    <w:rsid w:val="00803303"/>
    <w:rsid w:val="00806539"/>
    <w:rsid w:val="008068C7"/>
    <w:rsid w:val="00814F55"/>
    <w:rsid w:val="00825680"/>
    <w:rsid w:val="00832480"/>
    <w:rsid w:val="00843CD7"/>
    <w:rsid w:val="00844B21"/>
    <w:rsid w:val="00846E25"/>
    <w:rsid w:val="00850D56"/>
    <w:rsid w:val="008511DD"/>
    <w:rsid w:val="00851658"/>
    <w:rsid w:val="008529F6"/>
    <w:rsid w:val="0085454F"/>
    <w:rsid w:val="00855B3A"/>
    <w:rsid w:val="00855C96"/>
    <w:rsid w:val="008609E9"/>
    <w:rsid w:val="008615AA"/>
    <w:rsid w:val="008621EB"/>
    <w:rsid w:val="00864F39"/>
    <w:rsid w:val="008815B1"/>
    <w:rsid w:val="008846CC"/>
    <w:rsid w:val="00885A07"/>
    <w:rsid w:val="008930C6"/>
    <w:rsid w:val="008A2BCC"/>
    <w:rsid w:val="008A313A"/>
    <w:rsid w:val="008A4AB6"/>
    <w:rsid w:val="008A5F2A"/>
    <w:rsid w:val="008B19C8"/>
    <w:rsid w:val="008B7A38"/>
    <w:rsid w:val="008C3A92"/>
    <w:rsid w:val="008E275E"/>
    <w:rsid w:val="008E4A4C"/>
    <w:rsid w:val="008E4B34"/>
    <w:rsid w:val="008E5BC4"/>
    <w:rsid w:val="008F35B8"/>
    <w:rsid w:val="00907309"/>
    <w:rsid w:val="00915FBA"/>
    <w:rsid w:val="00924F8E"/>
    <w:rsid w:val="00933E2D"/>
    <w:rsid w:val="00951A63"/>
    <w:rsid w:val="00951B43"/>
    <w:rsid w:val="00953003"/>
    <w:rsid w:val="0095435F"/>
    <w:rsid w:val="00965AAD"/>
    <w:rsid w:val="0097624D"/>
    <w:rsid w:val="0098387E"/>
    <w:rsid w:val="009B2338"/>
    <w:rsid w:val="009B2433"/>
    <w:rsid w:val="009D37BA"/>
    <w:rsid w:val="009D7C54"/>
    <w:rsid w:val="009E0E99"/>
    <w:rsid w:val="009E619F"/>
    <w:rsid w:val="009F1C1B"/>
    <w:rsid w:val="00A018B5"/>
    <w:rsid w:val="00A046E1"/>
    <w:rsid w:val="00A07629"/>
    <w:rsid w:val="00A1169B"/>
    <w:rsid w:val="00A15A28"/>
    <w:rsid w:val="00A170FE"/>
    <w:rsid w:val="00A261AA"/>
    <w:rsid w:val="00A301E1"/>
    <w:rsid w:val="00A36B47"/>
    <w:rsid w:val="00A41A22"/>
    <w:rsid w:val="00A53C79"/>
    <w:rsid w:val="00A55B3A"/>
    <w:rsid w:val="00A57F61"/>
    <w:rsid w:val="00A64325"/>
    <w:rsid w:val="00A728C9"/>
    <w:rsid w:val="00A754E2"/>
    <w:rsid w:val="00A84619"/>
    <w:rsid w:val="00A92EEF"/>
    <w:rsid w:val="00A9533E"/>
    <w:rsid w:val="00AA4F1B"/>
    <w:rsid w:val="00AA7143"/>
    <w:rsid w:val="00AB3E8D"/>
    <w:rsid w:val="00AB7365"/>
    <w:rsid w:val="00AB7F25"/>
    <w:rsid w:val="00AC0B28"/>
    <w:rsid w:val="00AC13D8"/>
    <w:rsid w:val="00AC3E68"/>
    <w:rsid w:val="00AC5B73"/>
    <w:rsid w:val="00AD297E"/>
    <w:rsid w:val="00AD3FB4"/>
    <w:rsid w:val="00AD5404"/>
    <w:rsid w:val="00AD5EBF"/>
    <w:rsid w:val="00AD6665"/>
    <w:rsid w:val="00AF16E6"/>
    <w:rsid w:val="00AF34F4"/>
    <w:rsid w:val="00AF43DB"/>
    <w:rsid w:val="00B02540"/>
    <w:rsid w:val="00B06668"/>
    <w:rsid w:val="00B13911"/>
    <w:rsid w:val="00B15AD1"/>
    <w:rsid w:val="00B15FDC"/>
    <w:rsid w:val="00B1674D"/>
    <w:rsid w:val="00B17215"/>
    <w:rsid w:val="00B2643B"/>
    <w:rsid w:val="00B34B0B"/>
    <w:rsid w:val="00B424BB"/>
    <w:rsid w:val="00B559AF"/>
    <w:rsid w:val="00B56175"/>
    <w:rsid w:val="00B625F8"/>
    <w:rsid w:val="00B97F94"/>
    <w:rsid w:val="00BA5DC7"/>
    <w:rsid w:val="00BA692F"/>
    <w:rsid w:val="00BC0922"/>
    <w:rsid w:val="00BD739C"/>
    <w:rsid w:val="00BE1657"/>
    <w:rsid w:val="00C20631"/>
    <w:rsid w:val="00C21372"/>
    <w:rsid w:val="00C27A5E"/>
    <w:rsid w:val="00C46D45"/>
    <w:rsid w:val="00C6624B"/>
    <w:rsid w:val="00C6785C"/>
    <w:rsid w:val="00C7482D"/>
    <w:rsid w:val="00C77E5B"/>
    <w:rsid w:val="00C83C05"/>
    <w:rsid w:val="00C91535"/>
    <w:rsid w:val="00CA392A"/>
    <w:rsid w:val="00CA4AD6"/>
    <w:rsid w:val="00CA59CB"/>
    <w:rsid w:val="00CB0FC2"/>
    <w:rsid w:val="00CC1D8E"/>
    <w:rsid w:val="00CC43B0"/>
    <w:rsid w:val="00CC5399"/>
    <w:rsid w:val="00CC6836"/>
    <w:rsid w:val="00CD2D7C"/>
    <w:rsid w:val="00CD3B87"/>
    <w:rsid w:val="00CD3F31"/>
    <w:rsid w:val="00CE17FB"/>
    <w:rsid w:val="00CE776D"/>
    <w:rsid w:val="00CF0F18"/>
    <w:rsid w:val="00CF1129"/>
    <w:rsid w:val="00CF519E"/>
    <w:rsid w:val="00D00952"/>
    <w:rsid w:val="00D077E0"/>
    <w:rsid w:val="00D07D67"/>
    <w:rsid w:val="00D11485"/>
    <w:rsid w:val="00D152CB"/>
    <w:rsid w:val="00D16DA5"/>
    <w:rsid w:val="00D1740E"/>
    <w:rsid w:val="00D209FF"/>
    <w:rsid w:val="00D228F3"/>
    <w:rsid w:val="00D30AB2"/>
    <w:rsid w:val="00D35923"/>
    <w:rsid w:val="00D4366C"/>
    <w:rsid w:val="00D438B2"/>
    <w:rsid w:val="00D458AB"/>
    <w:rsid w:val="00D663EC"/>
    <w:rsid w:val="00D667CF"/>
    <w:rsid w:val="00D72C9A"/>
    <w:rsid w:val="00D73335"/>
    <w:rsid w:val="00D734D3"/>
    <w:rsid w:val="00D77773"/>
    <w:rsid w:val="00D91D7F"/>
    <w:rsid w:val="00D92D2B"/>
    <w:rsid w:val="00D952C2"/>
    <w:rsid w:val="00D97B36"/>
    <w:rsid w:val="00DA0F7B"/>
    <w:rsid w:val="00DB466A"/>
    <w:rsid w:val="00DC13F7"/>
    <w:rsid w:val="00DC1422"/>
    <w:rsid w:val="00DC4D72"/>
    <w:rsid w:val="00DC68DE"/>
    <w:rsid w:val="00DC72C8"/>
    <w:rsid w:val="00DD3FE3"/>
    <w:rsid w:val="00DE3CEA"/>
    <w:rsid w:val="00DE484F"/>
    <w:rsid w:val="00E010B3"/>
    <w:rsid w:val="00E12BA2"/>
    <w:rsid w:val="00E17191"/>
    <w:rsid w:val="00E22DC2"/>
    <w:rsid w:val="00E33E9C"/>
    <w:rsid w:val="00E56786"/>
    <w:rsid w:val="00E6063C"/>
    <w:rsid w:val="00E76829"/>
    <w:rsid w:val="00E83C6C"/>
    <w:rsid w:val="00E84548"/>
    <w:rsid w:val="00EA20C9"/>
    <w:rsid w:val="00EB31FF"/>
    <w:rsid w:val="00EB47EA"/>
    <w:rsid w:val="00EC2EA4"/>
    <w:rsid w:val="00EC344E"/>
    <w:rsid w:val="00EC5482"/>
    <w:rsid w:val="00EE1749"/>
    <w:rsid w:val="00EE22D5"/>
    <w:rsid w:val="00EE6FB5"/>
    <w:rsid w:val="00EF3D08"/>
    <w:rsid w:val="00F0078A"/>
    <w:rsid w:val="00F0531B"/>
    <w:rsid w:val="00F07120"/>
    <w:rsid w:val="00F079C8"/>
    <w:rsid w:val="00F136EB"/>
    <w:rsid w:val="00F15E6F"/>
    <w:rsid w:val="00F15F8F"/>
    <w:rsid w:val="00F2009E"/>
    <w:rsid w:val="00F21941"/>
    <w:rsid w:val="00F40321"/>
    <w:rsid w:val="00F45A44"/>
    <w:rsid w:val="00F721FC"/>
    <w:rsid w:val="00F75CC8"/>
    <w:rsid w:val="00F82BD7"/>
    <w:rsid w:val="00F831AF"/>
    <w:rsid w:val="00FA23BE"/>
    <w:rsid w:val="00FB35B8"/>
    <w:rsid w:val="00FC062D"/>
    <w:rsid w:val="00FC46C0"/>
    <w:rsid w:val="00FC598A"/>
    <w:rsid w:val="00FD5CAB"/>
    <w:rsid w:val="00FE07E8"/>
    <w:rsid w:val="00FE0BED"/>
    <w:rsid w:val="00FE32C8"/>
    <w:rsid w:val="00FE7FDF"/>
    <w:rsid w:val="00FF1698"/>
    <w:rsid w:val="00FF59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Black" w:hAnsi="Arial Black"/>
      <w:sz w:val="24"/>
      <w:szCs w:val="24"/>
      <w:lang w:val="fr-FR" w:eastAsia="fr-FR"/>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aliases w:val=" Car Car Car"/>
    <w:link w:val="Car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En-tte">
    <w:name w:val="header"/>
    <w:basedOn w:val="Normal"/>
    <w:rsid w:val="00F079C8"/>
    <w:pPr>
      <w:tabs>
        <w:tab w:val="center" w:pos="4536"/>
        <w:tab w:val="right" w:pos="9072"/>
      </w:tabs>
    </w:pPr>
  </w:style>
  <w:style w:type="paragraph" w:styleId="Pieddepage">
    <w:name w:val="footer"/>
    <w:basedOn w:val="Normal"/>
    <w:rsid w:val="00F079C8"/>
    <w:pPr>
      <w:tabs>
        <w:tab w:val="center" w:pos="4536"/>
        <w:tab w:val="right" w:pos="9072"/>
      </w:tabs>
    </w:pPr>
  </w:style>
  <w:style w:type="character" w:styleId="Numrodepage">
    <w:name w:val="page number"/>
    <w:basedOn w:val="Policepardfaut"/>
    <w:rsid w:val="00B06668"/>
  </w:style>
  <w:style w:type="paragraph" w:styleId="Textedebulles">
    <w:name w:val="Balloon Text"/>
    <w:basedOn w:val="Normal"/>
    <w:semiHidden/>
    <w:rsid w:val="00031ED5"/>
    <w:rPr>
      <w:rFonts w:ascii="Tahoma" w:hAnsi="Tahoma" w:cs="Tahoma"/>
      <w:sz w:val="16"/>
      <w:szCs w:val="16"/>
    </w:rPr>
  </w:style>
  <w:style w:type="character" w:styleId="Marquedecommentaire">
    <w:name w:val="annotation reference"/>
    <w:semiHidden/>
    <w:rsid w:val="0041281B"/>
    <w:rPr>
      <w:sz w:val="16"/>
      <w:szCs w:val="16"/>
    </w:rPr>
  </w:style>
  <w:style w:type="paragraph" w:styleId="Commentaire">
    <w:name w:val="annotation text"/>
    <w:basedOn w:val="Normal"/>
    <w:semiHidden/>
    <w:rsid w:val="0041281B"/>
    <w:rPr>
      <w:sz w:val="20"/>
      <w:szCs w:val="20"/>
    </w:rPr>
  </w:style>
  <w:style w:type="paragraph" w:styleId="Objetducommentaire">
    <w:name w:val="annotation subject"/>
    <w:basedOn w:val="Commentaire"/>
    <w:next w:val="Commentaire"/>
    <w:semiHidden/>
    <w:rsid w:val="0041281B"/>
    <w:rPr>
      <w:b/>
      <w:bCs/>
    </w:rPr>
  </w:style>
  <w:style w:type="paragraph" w:customStyle="1" w:styleId="CarCar">
    <w:name w:val=" Car Car"/>
    <w:basedOn w:val="Normal"/>
    <w:link w:val="Policepardfaut"/>
    <w:rsid w:val="00A046E1"/>
    <w:pPr>
      <w:spacing w:after="160" w:line="240" w:lineRule="exact"/>
    </w:pPr>
    <w:rPr>
      <w:rFonts w:ascii="Verdana" w:eastAsia="MS Mincho" w:hAnsi="Verdana"/>
      <w:sz w:val="20"/>
      <w:szCs w:val="20"/>
      <w:lang w:val="en-GB" w:eastAsia="en-US"/>
    </w:rPr>
  </w:style>
  <w:style w:type="table" w:styleId="Grilledutableau">
    <w:name w:val="Table Grid"/>
    <w:basedOn w:val="TableauNormal"/>
    <w:rsid w:val="001E7B4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Black" w:hAnsi="Arial Black"/>
      <w:sz w:val="24"/>
      <w:szCs w:val="24"/>
      <w:lang w:val="fr-FR" w:eastAsia="fr-FR"/>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aliases w:val=" Car Car Car"/>
    <w:link w:val="Car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En-tte">
    <w:name w:val="header"/>
    <w:basedOn w:val="Normal"/>
    <w:rsid w:val="00F079C8"/>
    <w:pPr>
      <w:tabs>
        <w:tab w:val="center" w:pos="4536"/>
        <w:tab w:val="right" w:pos="9072"/>
      </w:tabs>
    </w:pPr>
  </w:style>
  <w:style w:type="paragraph" w:styleId="Pieddepage">
    <w:name w:val="footer"/>
    <w:basedOn w:val="Normal"/>
    <w:rsid w:val="00F079C8"/>
    <w:pPr>
      <w:tabs>
        <w:tab w:val="center" w:pos="4536"/>
        <w:tab w:val="right" w:pos="9072"/>
      </w:tabs>
    </w:pPr>
  </w:style>
  <w:style w:type="character" w:styleId="Numrodepage">
    <w:name w:val="page number"/>
    <w:basedOn w:val="Policepardfaut"/>
    <w:rsid w:val="00B06668"/>
  </w:style>
  <w:style w:type="paragraph" w:styleId="Textedebulles">
    <w:name w:val="Balloon Text"/>
    <w:basedOn w:val="Normal"/>
    <w:semiHidden/>
    <w:rsid w:val="00031ED5"/>
    <w:rPr>
      <w:rFonts w:ascii="Tahoma" w:hAnsi="Tahoma" w:cs="Tahoma"/>
      <w:sz w:val="16"/>
      <w:szCs w:val="16"/>
    </w:rPr>
  </w:style>
  <w:style w:type="character" w:styleId="Marquedecommentaire">
    <w:name w:val="annotation reference"/>
    <w:semiHidden/>
    <w:rsid w:val="0041281B"/>
    <w:rPr>
      <w:sz w:val="16"/>
      <w:szCs w:val="16"/>
    </w:rPr>
  </w:style>
  <w:style w:type="paragraph" w:styleId="Commentaire">
    <w:name w:val="annotation text"/>
    <w:basedOn w:val="Normal"/>
    <w:semiHidden/>
    <w:rsid w:val="0041281B"/>
    <w:rPr>
      <w:sz w:val="20"/>
      <w:szCs w:val="20"/>
    </w:rPr>
  </w:style>
  <w:style w:type="paragraph" w:styleId="Objetducommentaire">
    <w:name w:val="annotation subject"/>
    <w:basedOn w:val="Commentaire"/>
    <w:next w:val="Commentaire"/>
    <w:semiHidden/>
    <w:rsid w:val="0041281B"/>
    <w:rPr>
      <w:b/>
      <w:bCs/>
    </w:rPr>
  </w:style>
  <w:style w:type="paragraph" w:customStyle="1" w:styleId="CarCar">
    <w:name w:val=" Car Car"/>
    <w:basedOn w:val="Normal"/>
    <w:link w:val="Policepardfaut"/>
    <w:rsid w:val="00A046E1"/>
    <w:pPr>
      <w:spacing w:after="160" w:line="240" w:lineRule="exact"/>
    </w:pPr>
    <w:rPr>
      <w:rFonts w:ascii="Verdana" w:eastAsia="MS Mincho" w:hAnsi="Verdana"/>
      <w:sz w:val="20"/>
      <w:szCs w:val="20"/>
      <w:lang w:val="en-GB" w:eastAsia="en-US"/>
    </w:rPr>
  </w:style>
  <w:style w:type="table" w:styleId="Grilledutableau">
    <w:name w:val="Table Grid"/>
    <w:basedOn w:val="TableauNormal"/>
    <w:rsid w:val="001E7B4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2477</Words>
  <Characters>13626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Institut Nazareth et Louis-Braille</vt:lpstr>
    </vt:vector>
  </TitlesOfParts>
  <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Nazareth et Louis-Braille</dc:title>
  <dc:creator>Normand</dc:creator>
  <cp:lastModifiedBy>Normand</cp:lastModifiedBy>
  <cp:revision>2</cp:revision>
  <cp:lastPrinted>2011-03-24T21:01:00Z</cp:lastPrinted>
  <dcterms:created xsi:type="dcterms:W3CDTF">2013-01-23T15:45:00Z</dcterms:created>
  <dcterms:modified xsi:type="dcterms:W3CDTF">2013-01-23T15:45:00Z</dcterms:modified>
</cp:coreProperties>
</file>